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58" w:rsidRDefault="00CE2BD2" w:rsidP="00C00810">
      <w:pPr>
        <w:autoSpaceDE w:val="0"/>
        <w:autoSpaceDN w:val="0"/>
        <w:spacing w:after="0" w:line="240" w:lineRule="atLeast"/>
        <w:rPr>
          <w:rFonts w:cs="Times New Roman"/>
          <w:color w:val="1F1F1F"/>
          <w:w w:val="11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                                                               </w:t>
      </w:r>
    </w:p>
    <w:p w:rsidR="00C00810" w:rsidRPr="00C00810" w:rsidRDefault="00C00810" w:rsidP="00C00810">
      <w:pPr>
        <w:widowControl w:val="0"/>
        <w:autoSpaceDE w:val="0"/>
        <w:autoSpaceDN w:val="0"/>
        <w:spacing w:before="70" w:after="0" w:line="256" w:lineRule="auto"/>
        <w:ind w:left="117" w:right="114" w:firstLine="226"/>
        <w:jc w:val="both"/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en-US"/>
        </w:rPr>
      </w:pPr>
      <w:r w:rsidRPr="00C00810"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en-US"/>
        </w:rPr>
        <w:t>Аннотация по предмету «Изобразительное искусство» 1 класс</w:t>
      </w:r>
    </w:p>
    <w:p w:rsidR="00C00810" w:rsidRPr="00C00810" w:rsidRDefault="00C00810" w:rsidP="00C00810">
      <w:pPr>
        <w:spacing w:line="252" w:lineRule="auto"/>
        <w:ind w:right="-1"/>
        <w:jc w:val="both"/>
        <w:rPr>
          <w:rFonts w:ascii="Times New Roman" w:eastAsia="Calibri" w:hAnsi="Times New Roman" w:cs="Times New Roman"/>
          <w:b/>
          <w:color w:val="1F1F1F"/>
          <w:w w:val="110"/>
          <w:sz w:val="24"/>
          <w:szCs w:val="24"/>
          <w:lang w:eastAsia="en-US"/>
        </w:rPr>
      </w:pPr>
      <w:r w:rsidRPr="00C00810">
        <w:rPr>
          <w:rFonts w:ascii="Times New Roman" w:eastAsia="Calibri" w:hAnsi="Times New Roman" w:cs="Times New Roman"/>
          <w:b/>
          <w:color w:val="1F1F1F"/>
          <w:w w:val="110"/>
          <w:sz w:val="24"/>
          <w:szCs w:val="24"/>
          <w:lang w:eastAsia="en-US"/>
        </w:rPr>
        <w:t xml:space="preserve">                   </w:t>
      </w:r>
    </w:p>
    <w:p w:rsidR="00C00810" w:rsidRPr="00C00810" w:rsidRDefault="00C00810" w:rsidP="00C00810">
      <w:pPr>
        <w:spacing w:line="252" w:lineRule="auto"/>
        <w:ind w:right="-1"/>
        <w:jc w:val="both"/>
        <w:rPr>
          <w:rFonts w:ascii="Times New Roman" w:eastAsia="Calibri" w:hAnsi="Times New Roman" w:cs="Times New Roman"/>
          <w:color w:val="1F1F1F"/>
          <w:w w:val="110"/>
          <w:sz w:val="24"/>
          <w:szCs w:val="24"/>
          <w:lang w:eastAsia="en-US"/>
        </w:rPr>
      </w:pPr>
      <w:r w:rsidRPr="00C00810">
        <w:rPr>
          <w:rFonts w:ascii="Times New Roman" w:eastAsia="Calibri" w:hAnsi="Times New Roman" w:cs="Times New Roman"/>
          <w:color w:val="1F1F1F"/>
          <w:w w:val="110"/>
          <w:sz w:val="24"/>
          <w:szCs w:val="24"/>
          <w:lang w:eastAsia="en-US"/>
        </w:rPr>
        <w:t xml:space="preserve">        Рабочая программа по изобразительному искусству разработана в соответствии:</w:t>
      </w:r>
    </w:p>
    <w:p w:rsidR="00C00810" w:rsidRPr="00C00810" w:rsidRDefault="00C00810" w:rsidP="00C00810">
      <w:pPr>
        <w:spacing w:line="252" w:lineRule="auto"/>
        <w:ind w:right="-1"/>
        <w:jc w:val="both"/>
        <w:rPr>
          <w:rFonts w:ascii="Times New Roman" w:eastAsia="Calibri" w:hAnsi="Times New Roman" w:cs="Times New Roman"/>
          <w:color w:val="1F1F1F"/>
          <w:w w:val="110"/>
          <w:sz w:val="24"/>
          <w:szCs w:val="24"/>
          <w:lang w:eastAsia="en-US"/>
        </w:rPr>
      </w:pPr>
      <w:r w:rsidRPr="00C00810">
        <w:rPr>
          <w:rFonts w:ascii="Times New Roman" w:eastAsia="Calibri" w:hAnsi="Times New Roman" w:cs="Times New Roman"/>
          <w:color w:val="1F1F1F"/>
          <w:w w:val="110"/>
          <w:sz w:val="24"/>
          <w:szCs w:val="24"/>
          <w:lang w:eastAsia="en-US"/>
        </w:rPr>
        <w:t xml:space="preserve"> -  с приказом </w:t>
      </w:r>
      <w:proofErr w:type="spellStart"/>
      <w:r w:rsidRPr="00C00810">
        <w:rPr>
          <w:rFonts w:ascii="Times New Roman" w:eastAsia="Calibri" w:hAnsi="Times New Roman" w:cs="Times New Roman"/>
          <w:color w:val="1F1F1F"/>
          <w:w w:val="110"/>
          <w:sz w:val="24"/>
          <w:szCs w:val="24"/>
          <w:lang w:eastAsia="en-US"/>
        </w:rPr>
        <w:t>Минпросвещения</w:t>
      </w:r>
      <w:proofErr w:type="spellEnd"/>
      <w:r w:rsidRPr="00C00810">
        <w:rPr>
          <w:rFonts w:ascii="Times New Roman" w:eastAsia="Calibri" w:hAnsi="Times New Roman" w:cs="Times New Roman"/>
          <w:color w:val="1F1F1F"/>
          <w:w w:val="110"/>
          <w:sz w:val="24"/>
          <w:szCs w:val="24"/>
          <w:lang w:eastAsia="en-US"/>
        </w:rPr>
        <w:t xml:space="preserve"> России от 31.05.2021 N 286 "Об утверждении федерального государственного образовательного стандарта начального общего образования"; </w:t>
      </w:r>
    </w:p>
    <w:p w:rsidR="00C00810" w:rsidRPr="00C00810" w:rsidRDefault="00C00810" w:rsidP="00C00810">
      <w:pPr>
        <w:spacing w:line="252" w:lineRule="auto"/>
        <w:ind w:right="-1"/>
        <w:jc w:val="both"/>
        <w:rPr>
          <w:rFonts w:ascii="Times New Roman" w:eastAsia="Calibri" w:hAnsi="Times New Roman" w:cs="Times New Roman"/>
          <w:color w:val="1F1F1F"/>
          <w:w w:val="110"/>
          <w:sz w:val="24"/>
          <w:szCs w:val="24"/>
          <w:lang w:eastAsia="en-US"/>
        </w:rPr>
      </w:pPr>
      <w:r w:rsidRPr="00C00810">
        <w:rPr>
          <w:rFonts w:ascii="Times New Roman" w:eastAsia="Calibri" w:hAnsi="Times New Roman" w:cs="Times New Roman"/>
          <w:color w:val="1F1F1F"/>
          <w:w w:val="110"/>
          <w:sz w:val="24"/>
          <w:szCs w:val="24"/>
          <w:lang w:eastAsia="en-US"/>
        </w:rPr>
        <w:t xml:space="preserve">- с приказом Министерства просвещения Российской Федерации от 18.07.2022 № 569 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286"; </w:t>
      </w:r>
    </w:p>
    <w:p w:rsidR="00C00810" w:rsidRPr="00C00810" w:rsidRDefault="00C00810" w:rsidP="00C00810">
      <w:pPr>
        <w:spacing w:line="252" w:lineRule="auto"/>
        <w:ind w:right="-1"/>
        <w:jc w:val="both"/>
        <w:rPr>
          <w:rFonts w:ascii="Times New Roman" w:eastAsia="Calibri" w:hAnsi="Times New Roman" w:cs="Times New Roman"/>
          <w:color w:val="1F1F1F"/>
          <w:w w:val="110"/>
          <w:sz w:val="24"/>
          <w:szCs w:val="24"/>
          <w:lang w:eastAsia="en-US"/>
        </w:rPr>
      </w:pPr>
      <w:r w:rsidRPr="00C00810">
        <w:rPr>
          <w:rFonts w:ascii="Times New Roman" w:eastAsia="Calibri" w:hAnsi="Times New Roman" w:cs="Times New Roman"/>
          <w:color w:val="1F1F1F"/>
          <w:w w:val="110"/>
          <w:sz w:val="24"/>
          <w:szCs w:val="24"/>
          <w:lang w:eastAsia="en-US"/>
        </w:rPr>
        <w:t xml:space="preserve"> - Основной образовательной программы начального общего образования МКОУ Муважинской  СОШ</w:t>
      </w:r>
      <w:proofErr w:type="gramStart"/>
      <w:r w:rsidRPr="00C00810">
        <w:rPr>
          <w:rFonts w:ascii="Times New Roman" w:eastAsia="Calibri" w:hAnsi="Times New Roman" w:cs="Times New Roman"/>
          <w:color w:val="1F1F1F"/>
          <w:w w:val="110"/>
          <w:sz w:val="24"/>
          <w:szCs w:val="24"/>
          <w:lang w:eastAsia="en-US"/>
        </w:rPr>
        <w:t xml:space="preserve"> ;</w:t>
      </w:r>
      <w:proofErr w:type="gramEnd"/>
    </w:p>
    <w:p w:rsidR="00C00810" w:rsidRPr="00C00810" w:rsidRDefault="00C00810" w:rsidP="00C00810">
      <w:pPr>
        <w:spacing w:line="252" w:lineRule="auto"/>
        <w:ind w:right="-1"/>
        <w:jc w:val="both"/>
        <w:rPr>
          <w:rFonts w:ascii="Times New Roman" w:eastAsia="Calibri" w:hAnsi="Times New Roman" w:cs="Times New Roman"/>
          <w:color w:val="1F1F1F"/>
          <w:w w:val="110"/>
          <w:sz w:val="24"/>
          <w:szCs w:val="24"/>
          <w:lang w:eastAsia="en-US"/>
        </w:rPr>
      </w:pPr>
      <w:r w:rsidRPr="00C00810">
        <w:rPr>
          <w:rFonts w:ascii="Times New Roman" w:eastAsia="Calibri" w:hAnsi="Times New Roman" w:cs="Times New Roman"/>
          <w:color w:val="1F1F1F"/>
          <w:w w:val="110"/>
          <w:sz w:val="24"/>
          <w:szCs w:val="24"/>
          <w:lang w:eastAsia="en-US"/>
        </w:rPr>
        <w:t xml:space="preserve">-  Учебного плана начального общего образования МКОУ Муважинской СОШ; </w:t>
      </w:r>
    </w:p>
    <w:p w:rsidR="00C00810" w:rsidRPr="00C00810" w:rsidRDefault="00C00810" w:rsidP="00C00810">
      <w:pPr>
        <w:spacing w:line="252" w:lineRule="auto"/>
        <w:ind w:right="-1"/>
        <w:jc w:val="both"/>
        <w:rPr>
          <w:rFonts w:ascii="Times New Roman" w:eastAsia="Calibri" w:hAnsi="Times New Roman" w:cs="Times New Roman"/>
          <w:color w:val="1F1F1F"/>
          <w:w w:val="110"/>
          <w:sz w:val="24"/>
          <w:szCs w:val="24"/>
          <w:lang w:eastAsia="en-US"/>
        </w:rPr>
      </w:pPr>
      <w:r w:rsidRPr="00C00810">
        <w:rPr>
          <w:rFonts w:ascii="Times New Roman" w:eastAsia="Calibri" w:hAnsi="Times New Roman" w:cs="Times New Roman"/>
          <w:color w:val="1F1F1F"/>
          <w:w w:val="110"/>
          <w:sz w:val="24"/>
          <w:szCs w:val="24"/>
          <w:lang w:eastAsia="en-US"/>
        </w:rPr>
        <w:t xml:space="preserve"> - Положения о рабочих программах, разрабатываемых по ФГОС-2022;</w:t>
      </w:r>
    </w:p>
    <w:p w:rsidR="00C00810" w:rsidRPr="00C00810" w:rsidRDefault="00C00810" w:rsidP="00C00810">
      <w:pPr>
        <w:ind w:right="-1"/>
        <w:jc w:val="both"/>
        <w:rPr>
          <w:rFonts w:ascii="Times New Roman" w:eastAsia="Calibri" w:hAnsi="Times New Roman" w:cs="Times New Roman"/>
          <w:color w:val="1F1F1F"/>
          <w:w w:val="110"/>
          <w:sz w:val="24"/>
          <w:szCs w:val="24"/>
          <w:lang w:eastAsia="en-US"/>
        </w:rPr>
      </w:pPr>
      <w:r w:rsidRPr="00C00810">
        <w:rPr>
          <w:rFonts w:ascii="Times New Roman" w:eastAsia="Calibri" w:hAnsi="Times New Roman" w:cs="Times New Roman"/>
          <w:color w:val="1F1F1F"/>
          <w:w w:val="110"/>
          <w:sz w:val="24"/>
          <w:szCs w:val="24"/>
          <w:lang w:eastAsia="en-US"/>
        </w:rPr>
        <w:t xml:space="preserve">  -с возможностями УМК «ШКОЛА РОССИИ:</w:t>
      </w:r>
    </w:p>
    <w:p w:rsidR="00C00810" w:rsidRDefault="00C00810" w:rsidP="00C00810">
      <w:pPr>
        <w:widowControl w:val="0"/>
        <w:autoSpaceDE w:val="0"/>
        <w:autoSpaceDN w:val="0"/>
        <w:spacing w:before="70" w:after="0" w:line="256" w:lineRule="auto"/>
        <w:ind w:right="114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2687"/>
        <w:gridCol w:w="2399"/>
        <w:gridCol w:w="1076"/>
      </w:tblGrid>
      <w:tr w:rsidR="000362CB" w:rsidRPr="00A75FFD" w:rsidTr="00AA11B9">
        <w:tc>
          <w:tcPr>
            <w:tcW w:w="3287" w:type="dxa"/>
          </w:tcPr>
          <w:p w:rsidR="000362CB" w:rsidRPr="00A75FFD" w:rsidRDefault="000362CB" w:rsidP="00A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FD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искусство. Ты изображаешь, украшаешь и строишь</w:t>
            </w:r>
          </w:p>
        </w:tc>
        <w:tc>
          <w:tcPr>
            <w:tcW w:w="2687" w:type="dxa"/>
          </w:tcPr>
          <w:p w:rsidR="000362CB" w:rsidRPr="00A75FFD" w:rsidRDefault="000362CB" w:rsidP="00A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5FFD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A75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399" w:type="dxa"/>
          </w:tcPr>
          <w:p w:rsidR="000362CB" w:rsidRPr="00A75FFD" w:rsidRDefault="000362CB" w:rsidP="00A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FD">
              <w:rPr>
                <w:rFonts w:ascii="Times New Roman" w:eastAsia="Times New Roman" w:hAnsi="Times New Roman" w:cs="Times New Roman"/>
                <w:sz w:val="24"/>
                <w:szCs w:val="24"/>
              </w:rPr>
              <w:t>М.: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5FF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76" w:type="dxa"/>
          </w:tcPr>
          <w:p w:rsidR="000362CB" w:rsidRPr="00A75FFD" w:rsidRDefault="000362CB" w:rsidP="00A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FD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</w:tbl>
    <w:p w:rsidR="000362CB" w:rsidRPr="00C00810" w:rsidRDefault="000362CB" w:rsidP="00C00810">
      <w:pPr>
        <w:widowControl w:val="0"/>
        <w:autoSpaceDE w:val="0"/>
        <w:autoSpaceDN w:val="0"/>
        <w:spacing w:before="70" w:after="0" w:line="256" w:lineRule="auto"/>
        <w:ind w:right="114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</w:pPr>
      <w:bookmarkStart w:id="0" w:name="_GoBack"/>
      <w:bookmarkEnd w:id="0"/>
    </w:p>
    <w:p w:rsidR="00C00810" w:rsidRPr="00C00810" w:rsidRDefault="00C00810" w:rsidP="00C00810">
      <w:pPr>
        <w:widowControl w:val="0"/>
        <w:autoSpaceDE w:val="0"/>
        <w:autoSpaceDN w:val="0"/>
        <w:spacing w:before="70" w:after="0" w:line="256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Рабочая программа по изобразительному искусству на уровне начального общего образования составлена на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основе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«Требований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к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результатам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освоения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основной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образовательной программы», представленных в Федеральном государственном</w:t>
      </w:r>
      <w:r w:rsidR="005B62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образовательном</w:t>
      </w:r>
      <w:r w:rsidR="005B62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стандарте</w:t>
      </w:r>
      <w:r w:rsidR="005B62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начального</w:t>
      </w:r>
      <w:r w:rsidR="005B62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общего</w:t>
      </w:r>
      <w:r w:rsidR="005B62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образования.</w:t>
      </w:r>
    </w:p>
    <w:p w:rsidR="00C00810" w:rsidRPr="00C00810" w:rsidRDefault="00C00810" w:rsidP="00C00810">
      <w:pPr>
        <w:widowControl w:val="0"/>
        <w:autoSpaceDE w:val="0"/>
        <w:autoSpaceDN w:val="0"/>
        <w:spacing w:after="0" w:line="256" w:lineRule="auto"/>
        <w:ind w:left="117" w:right="114" w:firstLine="226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</w:pP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Содержание программы распределено по модулям с учётом</w:t>
      </w:r>
      <w:r w:rsidR="005B62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проверяемых</w:t>
      </w:r>
      <w:r w:rsidR="005B62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требований</w:t>
      </w:r>
      <w:r w:rsidR="005B62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к</w:t>
      </w:r>
      <w:r w:rsidR="005B62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результатам</w:t>
      </w:r>
      <w:r w:rsidR="005B62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освоения</w:t>
      </w:r>
      <w:r w:rsidR="005B62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учебного</w:t>
      </w:r>
      <w:r w:rsidR="005B62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предмета,</w:t>
      </w:r>
      <w:r w:rsidR="005B62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выносимым</w:t>
      </w:r>
      <w:r w:rsidR="005B62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на</w:t>
      </w:r>
      <w:r w:rsidR="005B62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промежуточную</w:t>
      </w:r>
      <w:r w:rsidR="005B62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аттестацию.</w:t>
      </w:r>
    </w:p>
    <w:p w:rsidR="00C00810" w:rsidRPr="00C00810" w:rsidRDefault="00C00810" w:rsidP="00C00810">
      <w:pPr>
        <w:widowControl w:val="0"/>
        <w:autoSpaceDE w:val="0"/>
        <w:autoSpaceDN w:val="0"/>
        <w:spacing w:after="0" w:line="256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00810" w:rsidRPr="00C00810" w:rsidRDefault="00C00810" w:rsidP="00C00810">
      <w:pPr>
        <w:widowControl w:val="0"/>
        <w:autoSpaceDE w:val="0"/>
        <w:autoSpaceDN w:val="0"/>
        <w:spacing w:before="160" w:after="0" w:line="256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Цель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преподавания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предмета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«Изобразительное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искусство»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состоит в формировании художественной культуры учащихся,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развитии художественно-образного мышления и эстетического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отношения к явлениям действительности путём освоения начальных</w:t>
      </w:r>
      <w:r w:rsidR="005B62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основ</w:t>
      </w:r>
      <w:r w:rsidR="005B62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художественных</w:t>
      </w:r>
      <w:r w:rsidR="005B62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знаний,</w:t>
      </w:r>
      <w:r w:rsidR="005B62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умений,</w:t>
      </w:r>
      <w:r w:rsidR="005B62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навыков</w:t>
      </w:r>
      <w:r w:rsidR="005B62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и</w:t>
      </w:r>
      <w:r w:rsidR="005B62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развития</w:t>
      </w:r>
      <w:r w:rsidR="005B62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творческого</w:t>
      </w:r>
      <w:r w:rsidR="005B62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потенциала</w:t>
      </w:r>
      <w:r w:rsidR="005B62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учащихся.</w:t>
      </w:r>
    </w:p>
    <w:p w:rsidR="00C00810" w:rsidRPr="00C00810" w:rsidRDefault="00C00810" w:rsidP="00C00810">
      <w:pPr>
        <w:widowControl w:val="0"/>
        <w:autoSpaceDE w:val="0"/>
        <w:autoSpaceDN w:val="0"/>
        <w:spacing w:after="0" w:line="256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Преподавание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предмета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направлено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на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развитие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духовной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жизни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людей.</w:t>
      </w:r>
    </w:p>
    <w:p w:rsidR="00C00810" w:rsidRPr="005B627E" w:rsidRDefault="00C00810" w:rsidP="005B627E">
      <w:pPr>
        <w:widowControl w:val="0"/>
        <w:autoSpaceDE w:val="0"/>
        <w:autoSpaceDN w:val="0"/>
        <w:spacing w:after="0" w:line="256" w:lineRule="auto"/>
        <w:ind w:left="116" w:right="114" w:firstLine="226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</w:pP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Содержание предмета охватывает все основные вида визуально-пространственных искусств (собственно изобразительных)</w:t>
      </w:r>
      <w:proofErr w:type="gramStart"/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:н</w:t>
      </w:r>
      <w:proofErr w:type="gramEnd"/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ачальные основы графики, живописи и скульптуры, декоративно-прикладные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и народные виды искусства, архитектуру</w:t>
      </w:r>
      <w:r w:rsidR="005B62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и</w:t>
      </w:r>
      <w:r w:rsidR="005B62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дизайн.</w:t>
      </w:r>
      <w:r w:rsidR="005B62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Особое</w:t>
      </w:r>
      <w:r w:rsidR="005B62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вниманиеуделеноразвитиюэстетическоговосприятияприроды</w:t>
      </w:r>
      <w:proofErr w:type="gramStart"/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,в</w:t>
      </w:r>
      <w:proofErr w:type="gramEnd"/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осприятиюпроизведенийискусстваиформированиюзрительскихнавыков,художественномувос-приятию предметно-бытовой культуры. Для учащихся начальной школы большое значение также имеет восприятие произведений</w:t>
      </w:r>
      <w:r w:rsidR="005B62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детского</w:t>
      </w:r>
      <w:r w:rsidR="005B62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творчества,</w:t>
      </w:r>
      <w:r w:rsidR="005B62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умение</w:t>
      </w:r>
      <w:r w:rsidR="00381386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обсуждать</w:t>
      </w:r>
      <w:r w:rsidR="005B62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и</w:t>
      </w:r>
      <w:r w:rsidR="005B62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анализировать</w:t>
      </w:r>
      <w:r w:rsidR="005B62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детские</w:t>
      </w:r>
      <w:r w:rsidR="005B62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рисунки</w:t>
      </w:r>
      <w:r w:rsidR="005B62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с</w:t>
      </w:r>
      <w:r w:rsidR="005B62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позиций</w:t>
      </w:r>
      <w:r w:rsidR="005B62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lastRenderedPageBreak/>
        <w:t>выраженного</w:t>
      </w:r>
      <w:r w:rsidR="005B62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в</w:t>
      </w:r>
      <w:r w:rsidR="005B62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них</w:t>
      </w:r>
      <w:r w:rsidR="005B62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содержания,</w:t>
      </w:r>
      <w:r w:rsidR="005B627E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художественных средств выразительности, соответствия </w:t>
      </w:r>
      <w:proofErr w:type="gramStart"/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учеб-ной</w:t>
      </w:r>
      <w:proofErr w:type="gramEnd"/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задачи, поставленной учителем. Такая рефлексия детского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творчества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имеет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позитивный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обучающий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характер.</w:t>
      </w:r>
    </w:p>
    <w:p w:rsidR="00C00810" w:rsidRPr="00C00810" w:rsidRDefault="00C00810" w:rsidP="00C00810">
      <w:pPr>
        <w:spacing w:before="70" w:after="120" w:line="247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Важнейшей задачей является формирование активного, ценностного отношения к истории отечественной культуры, выраженной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её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архитектуре,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изобразительном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искусстве,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национальных образах предметно-материальной и пространственной</w:t>
      </w: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eastAsia="en-US"/>
        </w:rPr>
        <w:t>среды,</w:t>
      </w:r>
      <w:r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eastAsia="en-US"/>
        </w:rPr>
        <w:t>понимании</w:t>
      </w:r>
      <w:r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eastAsia="en-US"/>
        </w:rPr>
        <w:t>красоты</w:t>
      </w:r>
      <w:r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eastAsia="en-US"/>
        </w:rPr>
        <w:t xml:space="preserve"> </w:t>
      </w:r>
      <w:r w:rsidRPr="00C00810">
        <w:rPr>
          <w:rFonts w:ascii="Times New Roman" w:eastAsia="Times New Roman" w:hAnsi="Times New Roman" w:cs="Times New Roman"/>
          <w:color w:val="231F20"/>
          <w:w w:val="120"/>
          <w:sz w:val="24"/>
          <w:szCs w:val="24"/>
          <w:lang w:eastAsia="en-US"/>
        </w:rPr>
        <w:t>человека.</w:t>
      </w:r>
    </w:p>
    <w:p w:rsidR="00C00810" w:rsidRPr="00C00810" w:rsidRDefault="00C00810" w:rsidP="00C00810">
      <w:pPr>
        <w:widowControl w:val="0"/>
        <w:autoSpaceDE w:val="0"/>
        <w:autoSpaceDN w:val="0"/>
        <w:spacing w:before="71" w:after="0" w:line="247" w:lineRule="auto"/>
        <w:ind w:left="117" w:right="114" w:firstLine="226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</w:pP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В соответствии с Федеральным государственным образовательным стандартом начального общего образования учебныйпредмет«Изобразительноеискусство»входитвпредметнуюобласть«Искусство»иявляетсяобязательнымдляизучения</w:t>
      </w:r>
      <w:proofErr w:type="gramStart"/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>.С</w:t>
      </w:r>
      <w:proofErr w:type="gramEnd"/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</w:t>
      </w:r>
      <w:r w:rsidRPr="00C00810"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en-US"/>
        </w:rPr>
        <w:t>1 ч</w:t>
      </w: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одного учебного часа в неделю. </w:t>
      </w:r>
    </w:p>
    <w:p w:rsidR="00C00810" w:rsidRPr="00C00810" w:rsidRDefault="00C00810" w:rsidP="00C00810">
      <w:pPr>
        <w:widowControl w:val="0"/>
        <w:autoSpaceDE w:val="0"/>
        <w:autoSpaceDN w:val="0"/>
        <w:spacing w:before="71" w:after="0" w:line="247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00810">
        <w:rPr>
          <w:rFonts w:ascii="Times New Roman" w:eastAsia="Times New Roman" w:hAnsi="Times New Roman" w:cs="Times New Roman"/>
          <w:color w:val="231F20"/>
          <w:w w:val="115"/>
          <w:sz w:val="24"/>
          <w:szCs w:val="24"/>
          <w:lang w:eastAsia="en-US"/>
        </w:rPr>
        <w:t xml:space="preserve"> </w:t>
      </w:r>
    </w:p>
    <w:p w:rsidR="00C00810" w:rsidRPr="00C00810" w:rsidRDefault="00C00810" w:rsidP="00C00810">
      <w:pPr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041B58" w:rsidRDefault="00041B58" w:rsidP="00041B5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sectPr w:rsidR="00041B58" w:rsidSect="00CE2BD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5D43"/>
    <w:rsid w:val="000362CB"/>
    <w:rsid w:val="00041B58"/>
    <w:rsid w:val="000C5D43"/>
    <w:rsid w:val="00381386"/>
    <w:rsid w:val="00495DDB"/>
    <w:rsid w:val="005B627E"/>
    <w:rsid w:val="00606F35"/>
    <w:rsid w:val="00776E23"/>
    <w:rsid w:val="00807452"/>
    <w:rsid w:val="00A73975"/>
    <w:rsid w:val="00C00810"/>
    <w:rsid w:val="00CE2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C5D43"/>
    <w:pPr>
      <w:widowControl w:val="0"/>
      <w:autoSpaceDE w:val="0"/>
      <w:autoSpaceDN w:val="0"/>
      <w:spacing w:after="0" w:line="240" w:lineRule="auto"/>
      <w:ind w:left="343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C5D43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ody">
    <w:name w:val="body"/>
    <w:basedOn w:val="a"/>
    <w:uiPriority w:val="99"/>
    <w:rsid w:val="00041B58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D60C1-1EB4-4E70-AAE9-CD708B652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Администрация</cp:lastModifiedBy>
  <cp:revision>10</cp:revision>
  <dcterms:created xsi:type="dcterms:W3CDTF">2022-09-23T18:57:00Z</dcterms:created>
  <dcterms:modified xsi:type="dcterms:W3CDTF">2022-11-14T15:46:00Z</dcterms:modified>
</cp:coreProperties>
</file>