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8E3" w:rsidRDefault="00DD28E3" w:rsidP="00DD28E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F32B99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>Аннотация (логика)</w:t>
      </w:r>
    </w:p>
    <w:p w:rsidR="00DD28E3" w:rsidRDefault="00F32B99" w:rsidP="00DD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</w:t>
      </w:r>
      <w:r w:rsidR="00DD28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Данная программа к курсу «Умники и умницы» составлена в соответствии с требованиями ФГОС НОО, </w:t>
      </w:r>
      <w:r w:rsidR="00DD2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основе программы развития познавательных способностей учащихся младших классов Н.А. Криволаповой, И.Ю. </w:t>
      </w:r>
      <w:proofErr w:type="spellStart"/>
      <w:r w:rsidR="00DD2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Цибаевой</w:t>
      </w:r>
      <w:proofErr w:type="spellEnd"/>
      <w:r w:rsidR="00DD2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«Умники и умницы» (модифицированной), с использованием методического пособия О. Холодовой «Юным умникам и умницам».</w:t>
      </w:r>
    </w:p>
    <w:p w:rsidR="00DD28E3" w:rsidRDefault="00DD28E3" w:rsidP="00DD2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с учётом планируемых результатов начального общего образования и программой формирования универсальных учебных действий у учащихся, отражённых в Основной образовательной программе начального общего образования МКОУ Муважинская СОШ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D28E3" w:rsidRDefault="00DD28E3" w:rsidP="00DD28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с возможностями УМК «ШКОЛА РОССИИ»</w:t>
      </w:r>
    </w:p>
    <w:p w:rsidR="00DD28E3" w:rsidRDefault="00DD28E3" w:rsidP="00DD28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определяет содержание и организацию образовательного процесса на ступени начального общего образования и направлена на формирование общей культуры обучающихся, на их духовно - нравственное, социальное, личностное и интеллектуальное развитие,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здоровья.</w:t>
      </w:r>
      <w:proofErr w:type="gramEnd"/>
    </w:p>
    <w:p w:rsidR="00DD28E3" w:rsidRDefault="00DD28E3" w:rsidP="00DD28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DD28E3" w:rsidRDefault="00DD28E3" w:rsidP="00DD28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способностей учащихся на основе системы развивающих занятий.</w:t>
      </w:r>
    </w:p>
    <w:p w:rsidR="00DD28E3" w:rsidRDefault="00DD28E3" w:rsidP="00DD28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DD28E3" w:rsidRDefault="00DD28E3" w:rsidP="00DD28E3">
      <w:pPr>
        <w:numPr>
          <w:ilvl w:val="0"/>
          <w:numId w:val="1"/>
        </w:numPr>
        <w:shd w:val="clear" w:color="auto" w:fill="FFFFFF"/>
        <w:spacing w:after="0" w:line="240" w:lineRule="auto"/>
        <w:ind w:left="416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мышления в процессе формирования основных приемов мыслительной деятельности: анализа, синтеза, сравнения, обобщения, классификации, умение выделять главное, доказывать и опровергать, делать несложные выводы;</w:t>
      </w:r>
    </w:p>
    <w:p w:rsidR="00DD28E3" w:rsidRDefault="00DD28E3" w:rsidP="00DD28E3">
      <w:pPr>
        <w:numPr>
          <w:ilvl w:val="0"/>
          <w:numId w:val="1"/>
        </w:numPr>
        <w:shd w:val="clear" w:color="auto" w:fill="FFFFFF"/>
        <w:spacing w:after="0" w:line="240" w:lineRule="auto"/>
        <w:ind w:left="416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психических познавательных процессов: различных видов памяти, внимания, зрительного восприятия, воображения;</w:t>
      </w:r>
    </w:p>
    <w:p w:rsidR="00DD28E3" w:rsidRDefault="00DD28E3" w:rsidP="00DD28E3">
      <w:pPr>
        <w:numPr>
          <w:ilvl w:val="0"/>
          <w:numId w:val="1"/>
        </w:numPr>
        <w:shd w:val="clear" w:color="auto" w:fill="FFFFFF"/>
        <w:spacing w:after="0" w:line="240" w:lineRule="auto"/>
        <w:ind w:left="416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языковой культуры и формирование речевых умений: четко и ясно излагать свои мысли, давать определения понятиям, строить умозаключения, аргументировано доказывать свою точку зрения;</w:t>
      </w:r>
    </w:p>
    <w:p w:rsidR="00DD28E3" w:rsidRDefault="00DD28E3" w:rsidP="00DD28E3">
      <w:pPr>
        <w:numPr>
          <w:ilvl w:val="0"/>
          <w:numId w:val="1"/>
        </w:numPr>
        <w:shd w:val="clear" w:color="auto" w:fill="FFFFFF"/>
        <w:spacing w:after="0" w:line="240" w:lineRule="auto"/>
        <w:ind w:left="416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творческого мышления и развитие умения решать нестандартные задачи;</w:t>
      </w:r>
    </w:p>
    <w:p w:rsidR="00DD28E3" w:rsidRDefault="00DD28E3" w:rsidP="00DD28E3">
      <w:pPr>
        <w:numPr>
          <w:ilvl w:val="0"/>
          <w:numId w:val="1"/>
        </w:numPr>
        <w:shd w:val="clear" w:color="auto" w:fill="FFFFFF"/>
        <w:spacing w:after="0" w:line="240" w:lineRule="auto"/>
        <w:ind w:left="416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познавательной активности и самостоятельной мыслительной деятельности учащихся;</w:t>
      </w:r>
    </w:p>
    <w:p w:rsidR="00DD28E3" w:rsidRDefault="00DD28E3" w:rsidP="00DD28E3">
      <w:pPr>
        <w:numPr>
          <w:ilvl w:val="0"/>
          <w:numId w:val="1"/>
        </w:numPr>
        <w:shd w:val="clear" w:color="auto" w:fill="FFFFFF"/>
        <w:spacing w:after="0" w:line="240" w:lineRule="auto"/>
        <w:ind w:left="416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:rsidR="00DD28E3" w:rsidRDefault="00DD28E3" w:rsidP="00DD28E3">
      <w:pPr>
        <w:numPr>
          <w:ilvl w:val="0"/>
          <w:numId w:val="1"/>
        </w:numPr>
        <w:shd w:val="clear" w:color="auto" w:fill="FFFFFF"/>
        <w:spacing w:after="0" w:line="240" w:lineRule="auto"/>
        <w:ind w:left="416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применения полученных знаний и умений в процессе изучения школьных дисциплин и в практической деятельности.</w:t>
      </w:r>
    </w:p>
    <w:p w:rsidR="00DD28E3" w:rsidRDefault="00DD28E3" w:rsidP="00DD28E3">
      <w:pPr>
        <w:shd w:val="clear" w:color="auto" w:fill="FFFFFF"/>
        <w:spacing w:after="0" w:line="240" w:lineRule="auto"/>
        <w:ind w:left="12" w:right="6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принципиальной задачей предлагаемого курса является именно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развитие познавательных способностей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общеучебных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умений и навыков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не усвоение каких-то конкретных знаний и умений.</w:t>
      </w:r>
    </w:p>
    <w:p w:rsidR="00DD28E3" w:rsidRDefault="00DD28E3" w:rsidP="00DD28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</w:t>
      </w:r>
      <w:r w:rsidR="00F32B99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проводятся: 1 раз в неделю, 34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часа.</w:t>
      </w:r>
    </w:p>
    <w:p w:rsidR="00DD28E3" w:rsidRDefault="00DD28E3" w:rsidP="00DD28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D28E3" w:rsidRDefault="00DD28E3" w:rsidP="00DD28E3">
      <w:pPr>
        <w:rPr>
          <w:b/>
          <w:sz w:val="28"/>
          <w:szCs w:val="28"/>
        </w:rPr>
      </w:pPr>
    </w:p>
    <w:p w:rsidR="001222A5" w:rsidRDefault="001222A5">
      <w:bookmarkStart w:id="0" w:name="_GoBack"/>
      <w:bookmarkEnd w:id="0"/>
    </w:p>
    <w:sectPr w:rsidR="001222A5" w:rsidSect="004A4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76A26"/>
    <w:multiLevelType w:val="multilevel"/>
    <w:tmpl w:val="03307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E5E8A"/>
    <w:rsid w:val="001222A5"/>
    <w:rsid w:val="00141AE2"/>
    <w:rsid w:val="004A4ABC"/>
    <w:rsid w:val="00DD28E3"/>
    <w:rsid w:val="00E8198B"/>
    <w:rsid w:val="00F32B99"/>
    <w:rsid w:val="00F561FB"/>
    <w:rsid w:val="00FE5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8E3"/>
    <w:pPr>
      <w:spacing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F561FB"/>
    <w:pPr>
      <w:pBdr>
        <w:top w:val="single" w:sz="8" w:space="0" w:color="60B5CC" w:themeColor="accent2"/>
        <w:left w:val="single" w:sz="8" w:space="0" w:color="60B5CC" w:themeColor="accent2"/>
        <w:bottom w:val="single" w:sz="8" w:space="0" w:color="60B5CC" w:themeColor="accent2"/>
        <w:right w:val="single" w:sz="8" w:space="0" w:color="60B5CC" w:themeColor="accent2"/>
      </w:pBdr>
      <w:shd w:val="clear" w:color="auto" w:fill="DFF0F4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246071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1FB"/>
    <w:pPr>
      <w:pBdr>
        <w:top w:val="single" w:sz="4" w:space="0" w:color="60B5CC" w:themeColor="accent2"/>
        <w:left w:val="single" w:sz="48" w:space="2" w:color="60B5CC" w:themeColor="accent2"/>
        <w:bottom w:val="single" w:sz="4" w:space="0" w:color="60B5CC" w:themeColor="accent2"/>
        <w:right w:val="single" w:sz="4" w:space="4" w:color="60B5CC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3691AA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1FB"/>
    <w:pPr>
      <w:pBdr>
        <w:left w:val="single" w:sz="48" w:space="2" w:color="60B5CC" w:themeColor="accent2"/>
        <w:bottom w:val="single" w:sz="4" w:space="0" w:color="60B5CC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3691AA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1FB"/>
    <w:pPr>
      <w:pBdr>
        <w:left w:val="single" w:sz="4" w:space="2" w:color="60B5CC" w:themeColor="accent2"/>
        <w:bottom w:val="single" w:sz="4" w:space="2" w:color="60B5CC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3691AA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1FB"/>
    <w:pPr>
      <w:pBdr>
        <w:left w:val="dotted" w:sz="4" w:space="2" w:color="60B5CC" w:themeColor="accent2"/>
        <w:bottom w:val="dotted" w:sz="4" w:space="2" w:color="60B5CC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3691AA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1FB"/>
    <w:pPr>
      <w:pBdr>
        <w:bottom w:val="single" w:sz="4" w:space="2" w:color="BFE1EA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91AA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1FB"/>
    <w:pPr>
      <w:pBdr>
        <w:bottom w:val="dotted" w:sz="4" w:space="2" w:color="9FD2E0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3691AA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1F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60B5CC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1F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60B5CC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61FB"/>
    <w:rPr>
      <w:rFonts w:asciiTheme="majorHAnsi" w:eastAsiaTheme="majorEastAsia" w:hAnsiTheme="majorHAnsi" w:cstheme="majorBidi"/>
      <w:b/>
      <w:bCs/>
      <w:i/>
      <w:iCs/>
      <w:color w:val="246071" w:themeColor="accent2" w:themeShade="7F"/>
      <w:shd w:val="clear" w:color="auto" w:fill="DFF0F4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F561FB"/>
    <w:rPr>
      <w:rFonts w:asciiTheme="majorHAnsi" w:eastAsiaTheme="majorEastAsia" w:hAnsiTheme="majorHAnsi" w:cstheme="majorBidi"/>
      <w:b/>
      <w:bCs/>
      <w:i/>
      <w:iCs/>
      <w:color w:val="3691AA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561FB"/>
    <w:rPr>
      <w:rFonts w:asciiTheme="majorHAnsi" w:eastAsiaTheme="majorEastAsia" w:hAnsiTheme="majorHAnsi" w:cstheme="majorBidi"/>
      <w:b/>
      <w:bCs/>
      <w:i/>
      <w:iCs/>
      <w:color w:val="3691AA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561FB"/>
    <w:rPr>
      <w:rFonts w:asciiTheme="majorHAnsi" w:eastAsiaTheme="majorEastAsia" w:hAnsiTheme="majorHAnsi" w:cstheme="majorBidi"/>
      <w:b/>
      <w:bCs/>
      <w:i/>
      <w:iCs/>
      <w:color w:val="3691AA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561FB"/>
    <w:rPr>
      <w:rFonts w:asciiTheme="majorHAnsi" w:eastAsiaTheme="majorEastAsia" w:hAnsiTheme="majorHAnsi" w:cstheme="majorBidi"/>
      <w:b/>
      <w:bCs/>
      <w:i/>
      <w:iCs/>
      <w:color w:val="3691AA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561FB"/>
    <w:rPr>
      <w:rFonts w:asciiTheme="majorHAnsi" w:eastAsiaTheme="majorEastAsia" w:hAnsiTheme="majorHAnsi" w:cstheme="majorBidi"/>
      <w:i/>
      <w:iCs/>
      <w:color w:val="3691AA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561FB"/>
    <w:rPr>
      <w:rFonts w:asciiTheme="majorHAnsi" w:eastAsiaTheme="majorEastAsia" w:hAnsiTheme="majorHAnsi" w:cstheme="majorBidi"/>
      <w:i/>
      <w:iCs/>
      <w:color w:val="3691AA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561FB"/>
    <w:rPr>
      <w:rFonts w:asciiTheme="majorHAnsi" w:eastAsiaTheme="majorEastAsia" w:hAnsiTheme="majorHAnsi" w:cstheme="majorBidi"/>
      <w:i/>
      <w:iCs/>
      <w:color w:val="60B5CC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561FB"/>
    <w:rPr>
      <w:rFonts w:asciiTheme="majorHAnsi" w:eastAsiaTheme="majorEastAsia" w:hAnsiTheme="majorHAnsi" w:cstheme="majorBidi"/>
      <w:i/>
      <w:iCs/>
      <w:color w:val="60B5CC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561FB"/>
    <w:rPr>
      <w:b/>
      <w:bCs/>
      <w:color w:val="3691AA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561FB"/>
    <w:pPr>
      <w:pBdr>
        <w:top w:val="single" w:sz="48" w:space="0" w:color="60B5CC" w:themeColor="accent2"/>
        <w:bottom w:val="single" w:sz="48" w:space="0" w:color="60B5CC" w:themeColor="accent2"/>
      </w:pBdr>
      <w:shd w:val="clear" w:color="auto" w:fill="60B5CC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561F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60B5CC" w:themeFill="accent2"/>
    </w:rPr>
  </w:style>
  <w:style w:type="paragraph" w:styleId="a6">
    <w:name w:val="Subtitle"/>
    <w:basedOn w:val="a"/>
    <w:next w:val="a"/>
    <w:link w:val="a7"/>
    <w:uiPriority w:val="11"/>
    <w:qFormat/>
    <w:rsid w:val="00F561FB"/>
    <w:pPr>
      <w:pBdr>
        <w:bottom w:val="dotted" w:sz="8" w:space="10" w:color="60B5CC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246071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561FB"/>
    <w:rPr>
      <w:rFonts w:asciiTheme="majorHAnsi" w:eastAsiaTheme="majorEastAsia" w:hAnsiTheme="majorHAnsi" w:cstheme="majorBidi"/>
      <w:i/>
      <w:iCs/>
      <w:color w:val="246071" w:themeColor="accent2" w:themeShade="7F"/>
      <w:sz w:val="24"/>
      <w:szCs w:val="24"/>
    </w:rPr>
  </w:style>
  <w:style w:type="character" w:styleId="a8">
    <w:name w:val="Strong"/>
    <w:uiPriority w:val="22"/>
    <w:qFormat/>
    <w:rsid w:val="00F561FB"/>
    <w:rPr>
      <w:b/>
      <w:bCs/>
      <w:spacing w:val="0"/>
    </w:rPr>
  </w:style>
  <w:style w:type="character" w:styleId="a9">
    <w:name w:val="Emphasis"/>
    <w:uiPriority w:val="20"/>
    <w:qFormat/>
    <w:rsid w:val="00F561FB"/>
    <w:rPr>
      <w:rFonts w:asciiTheme="majorHAnsi" w:eastAsiaTheme="majorEastAsia" w:hAnsiTheme="majorHAnsi" w:cstheme="majorBidi"/>
      <w:b/>
      <w:bCs/>
      <w:i/>
      <w:iCs/>
      <w:color w:val="60B5CC" w:themeColor="accent2"/>
      <w:bdr w:val="single" w:sz="18" w:space="0" w:color="DFF0F4" w:themeColor="accent2" w:themeTint="33"/>
      <w:shd w:val="clear" w:color="auto" w:fill="DFF0F4" w:themeFill="accent2" w:themeFillTint="33"/>
    </w:rPr>
  </w:style>
  <w:style w:type="paragraph" w:styleId="aa">
    <w:name w:val="No Spacing"/>
    <w:basedOn w:val="a"/>
    <w:link w:val="ab"/>
    <w:uiPriority w:val="1"/>
    <w:qFormat/>
    <w:rsid w:val="00F561F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561FB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F561F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61FB"/>
    <w:rPr>
      <w:i/>
      <w:iCs/>
      <w:color w:val="3691AA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F561FB"/>
    <w:rPr>
      <w:color w:val="3691AA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F561FB"/>
    <w:pPr>
      <w:pBdr>
        <w:top w:val="dotted" w:sz="8" w:space="10" w:color="60B5CC" w:themeColor="accent2"/>
        <w:bottom w:val="dotted" w:sz="8" w:space="10" w:color="60B5CC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60B5CC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F561FB"/>
    <w:rPr>
      <w:rFonts w:asciiTheme="majorHAnsi" w:eastAsiaTheme="majorEastAsia" w:hAnsiTheme="majorHAnsi" w:cstheme="majorBidi"/>
      <w:b/>
      <w:bCs/>
      <w:i/>
      <w:iCs/>
      <w:color w:val="60B5CC" w:themeColor="accent2"/>
      <w:sz w:val="20"/>
      <w:szCs w:val="20"/>
    </w:rPr>
  </w:style>
  <w:style w:type="character" w:styleId="af">
    <w:name w:val="Subtle Emphasis"/>
    <w:uiPriority w:val="19"/>
    <w:qFormat/>
    <w:rsid w:val="00F561FB"/>
    <w:rPr>
      <w:rFonts w:asciiTheme="majorHAnsi" w:eastAsiaTheme="majorEastAsia" w:hAnsiTheme="majorHAnsi" w:cstheme="majorBidi"/>
      <w:i/>
      <w:iCs/>
      <w:color w:val="60B5CC" w:themeColor="accent2"/>
    </w:rPr>
  </w:style>
  <w:style w:type="character" w:styleId="af0">
    <w:name w:val="Intense Emphasis"/>
    <w:uiPriority w:val="21"/>
    <w:qFormat/>
    <w:rsid w:val="00F561F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60B5CC" w:themeColor="accent2"/>
      <w:shd w:val="clear" w:color="auto" w:fill="60B5CC" w:themeFill="accent2"/>
      <w:vertAlign w:val="baseline"/>
    </w:rPr>
  </w:style>
  <w:style w:type="character" w:styleId="af1">
    <w:name w:val="Subtle Reference"/>
    <w:uiPriority w:val="31"/>
    <w:qFormat/>
    <w:rsid w:val="00F561FB"/>
    <w:rPr>
      <w:i/>
      <w:iCs/>
      <w:smallCaps/>
      <w:color w:val="60B5CC" w:themeColor="accent2"/>
      <w:u w:color="60B5CC" w:themeColor="accent2"/>
    </w:rPr>
  </w:style>
  <w:style w:type="character" w:styleId="af2">
    <w:name w:val="Intense Reference"/>
    <w:uiPriority w:val="32"/>
    <w:qFormat/>
    <w:rsid w:val="00F561FB"/>
    <w:rPr>
      <w:b/>
      <w:bCs/>
      <w:i/>
      <w:iCs/>
      <w:smallCaps/>
      <w:color w:val="60B5CC" w:themeColor="accent2"/>
      <w:u w:color="60B5CC" w:themeColor="accent2"/>
    </w:rPr>
  </w:style>
  <w:style w:type="character" w:styleId="af3">
    <w:name w:val="Book Title"/>
    <w:uiPriority w:val="33"/>
    <w:qFormat/>
    <w:rsid w:val="00F561FB"/>
    <w:rPr>
      <w:rFonts w:asciiTheme="majorHAnsi" w:eastAsiaTheme="majorEastAsia" w:hAnsiTheme="majorHAnsi" w:cstheme="majorBidi"/>
      <w:b/>
      <w:bCs/>
      <w:i/>
      <w:iCs/>
      <w:smallCaps/>
      <w:color w:val="3691AA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F561FB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8E3"/>
    <w:pPr>
      <w:spacing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F561FB"/>
    <w:pPr>
      <w:pBdr>
        <w:top w:val="single" w:sz="8" w:space="0" w:color="60B5CC" w:themeColor="accent2"/>
        <w:left w:val="single" w:sz="8" w:space="0" w:color="60B5CC" w:themeColor="accent2"/>
        <w:bottom w:val="single" w:sz="8" w:space="0" w:color="60B5CC" w:themeColor="accent2"/>
        <w:right w:val="single" w:sz="8" w:space="0" w:color="60B5CC" w:themeColor="accent2"/>
      </w:pBdr>
      <w:shd w:val="clear" w:color="auto" w:fill="DFF0F4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246071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1FB"/>
    <w:pPr>
      <w:pBdr>
        <w:top w:val="single" w:sz="4" w:space="0" w:color="60B5CC" w:themeColor="accent2"/>
        <w:left w:val="single" w:sz="48" w:space="2" w:color="60B5CC" w:themeColor="accent2"/>
        <w:bottom w:val="single" w:sz="4" w:space="0" w:color="60B5CC" w:themeColor="accent2"/>
        <w:right w:val="single" w:sz="4" w:space="4" w:color="60B5CC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3691AA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1FB"/>
    <w:pPr>
      <w:pBdr>
        <w:left w:val="single" w:sz="48" w:space="2" w:color="60B5CC" w:themeColor="accent2"/>
        <w:bottom w:val="single" w:sz="4" w:space="0" w:color="60B5CC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3691AA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1FB"/>
    <w:pPr>
      <w:pBdr>
        <w:left w:val="single" w:sz="4" w:space="2" w:color="60B5CC" w:themeColor="accent2"/>
        <w:bottom w:val="single" w:sz="4" w:space="2" w:color="60B5CC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3691AA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1FB"/>
    <w:pPr>
      <w:pBdr>
        <w:left w:val="dotted" w:sz="4" w:space="2" w:color="60B5CC" w:themeColor="accent2"/>
        <w:bottom w:val="dotted" w:sz="4" w:space="2" w:color="60B5CC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3691AA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1FB"/>
    <w:pPr>
      <w:pBdr>
        <w:bottom w:val="single" w:sz="4" w:space="2" w:color="BFE1EA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91AA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1FB"/>
    <w:pPr>
      <w:pBdr>
        <w:bottom w:val="dotted" w:sz="4" w:space="2" w:color="9FD2E0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3691AA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1F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60B5CC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1F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60B5CC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61FB"/>
    <w:rPr>
      <w:rFonts w:asciiTheme="majorHAnsi" w:eastAsiaTheme="majorEastAsia" w:hAnsiTheme="majorHAnsi" w:cstheme="majorBidi"/>
      <w:b/>
      <w:bCs/>
      <w:i/>
      <w:iCs/>
      <w:color w:val="246071" w:themeColor="accent2" w:themeShade="7F"/>
      <w:shd w:val="clear" w:color="auto" w:fill="DFF0F4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F561FB"/>
    <w:rPr>
      <w:rFonts w:asciiTheme="majorHAnsi" w:eastAsiaTheme="majorEastAsia" w:hAnsiTheme="majorHAnsi" w:cstheme="majorBidi"/>
      <w:b/>
      <w:bCs/>
      <w:i/>
      <w:iCs/>
      <w:color w:val="3691AA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561FB"/>
    <w:rPr>
      <w:rFonts w:asciiTheme="majorHAnsi" w:eastAsiaTheme="majorEastAsia" w:hAnsiTheme="majorHAnsi" w:cstheme="majorBidi"/>
      <w:b/>
      <w:bCs/>
      <w:i/>
      <w:iCs/>
      <w:color w:val="3691AA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561FB"/>
    <w:rPr>
      <w:rFonts w:asciiTheme="majorHAnsi" w:eastAsiaTheme="majorEastAsia" w:hAnsiTheme="majorHAnsi" w:cstheme="majorBidi"/>
      <w:b/>
      <w:bCs/>
      <w:i/>
      <w:iCs/>
      <w:color w:val="3691AA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561FB"/>
    <w:rPr>
      <w:rFonts w:asciiTheme="majorHAnsi" w:eastAsiaTheme="majorEastAsia" w:hAnsiTheme="majorHAnsi" w:cstheme="majorBidi"/>
      <w:b/>
      <w:bCs/>
      <w:i/>
      <w:iCs/>
      <w:color w:val="3691AA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561FB"/>
    <w:rPr>
      <w:rFonts w:asciiTheme="majorHAnsi" w:eastAsiaTheme="majorEastAsia" w:hAnsiTheme="majorHAnsi" w:cstheme="majorBidi"/>
      <w:i/>
      <w:iCs/>
      <w:color w:val="3691AA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561FB"/>
    <w:rPr>
      <w:rFonts w:asciiTheme="majorHAnsi" w:eastAsiaTheme="majorEastAsia" w:hAnsiTheme="majorHAnsi" w:cstheme="majorBidi"/>
      <w:i/>
      <w:iCs/>
      <w:color w:val="3691AA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561FB"/>
    <w:rPr>
      <w:rFonts w:asciiTheme="majorHAnsi" w:eastAsiaTheme="majorEastAsia" w:hAnsiTheme="majorHAnsi" w:cstheme="majorBidi"/>
      <w:i/>
      <w:iCs/>
      <w:color w:val="60B5CC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561FB"/>
    <w:rPr>
      <w:rFonts w:asciiTheme="majorHAnsi" w:eastAsiaTheme="majorEastAsia" w:hAnsiTheme="majorHAnsi" w:cstheme="majorBidi"/>
      <w:i/>
      <w:iCs/>
      <w:color w:val="60B5CC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561FB"/>
    <w:rPr>
      <w:b/>
      <w:bCs/>
      <w:color w:val="3691AA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561FB"/>
    <w:pPr>
      <w:pBdr>
        <w:top w:val="single" w:sz="48" w:space="0" w:color="60B5CC" w:themeColor="accent2"/>
        <w:bottom w:val="single" w:sz="48" w:space="0" w:color="60B5CC" w:themeColor="accent2"/>
      </w:pBdr>
      <w:shd w:val="clear" w:color="auto" w:fill="60B5CC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561F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60B5CC" w:themeFill="accent2"/>
    </w:rPr>
  </w:style>
  <w:style w:type="paragraph" w:styleId="a6">
    <w:name w:val="Subtitle"/>
    <w:basedOn w:val="a"/>
    <w:next w:val="a"/>
    <w:link w:val="a7"/>
    <w:uiPriority w:val="11"/>
    <w:qFormat/>
    <w:rsid w:val="00F561FB"/>
    <w:pPr>
      <w:pBdr>
        <w:bottom w:val="dotted" w:sz="8" w:space="10" w:color="60B5CC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246071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561FB"/>
    <w:rPr>
      <w:rFonts w:asciiTheme="majorHAnsi" w:eastAsiaTheme="majorEastAsia" w:hAnsiTheme="majorHAnsi" w:cstheme="majorBidi"/>
      <w:i/>
      <w:iCs/>
      <w:color w:val="246071" w:themeColor="accent2" w:themeShade="7F"/>
      <w:sz w:val="24"/>
      <w:szCs w:val="24"/>
    </w:rPr>
  </w:style>
  <w:style w:type="character" w:styleId="a8">
    <w:name w:val="Strong"/>
    <w:uiPriority w:val="22"/>
    <w:qFormat/>
    <w:rsid w:val="00F561FB"/>
    <w:rPr>
      <w:b/>
      <w:bCs/>
      <w:spacing w:val="0"/>
    </w:rPr>
  </w:style>
  <w:style w:type="character" w:styleId="a9">
    <w:name w:val="Emphasis"/>
    <w:uiPriority w:val="20"/>
    <w:qFormat/>
    <w:rsid w:val="00F561FB"/>
    <w:rPr>
      <w:rFonts w:asciiTheme="majorHAnsi" w:eastAsiaTheme="majorEastAsia" w:hAnsiTheme="majorHAnsi" w:cstheme="majorBidi"/>
      <w:b/>
      <w:bCs/>
      <w:i/>
      <w:iCs/>
      <w:color w:val="60B5CC" w:themeColor="accent2"/>
      <w:bdr w:val="single" w:sz="18" w:space="0" w:color="DFF0F4" w:themeColor="accent2" w:themeTint="33"/>
      <w:shd w:val="clear" w:color="auto" w:fill="DFF0F4" w:themeFill="accent2" w:themeFillTint="33"/>
    </w:rPr>
  </w:style>
  <w:style w:type="paragraph" w:styleId="aa">
    <w:name w:val="No Spacing"/>
    <w:basedOn w:val="a"/>
    <w:link w:val="ab"/>
    <w:uiPriority w:val="1"/>
    <w:qFormat/>
    <w:rsid w:val="00F561F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561FB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F561F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61FB"/>
    <w:rPr>
      <w:i/>
      <w:iCs/>
      <w:color w:val="3691AA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F561FB"/>
    <w:rPr>
      <w:color w:val="3691AA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F561FB"/>
    <w:pPr>
      <w:pBdr>
        <w:top w:val="dotted" w:sz="8" w:space="10" w:color="60B5CC" w:themeColor="accent2"/>
        <w:bottom w:val="dotted" w:sz="8" w:space="10" w:color="60B5CC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60B5CC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F561FB"/>
    <w:rPr>
      <w:rFonts w:asciiTheme="majorHAnsi" w:eastAsiaTheme="majorEastAsia" w:hAnsiTheme="majorHAnsi" w:cstheme="majorBidi"/>
      <w:b/>
      <w:bCs/>
      <w:i/>
      <w:iCs/>
      <w:color w:val="60B5CC" w:themeColor="accent2"/>
      <w:sz w:val="20"/>
      <w:szCs w:val="20"/>
    </w:rPr>
  </w:style>
  <w:style w:type="character" w:styleId="af">
    <w:name w:val="Subtle Emphasis"/>
    <w:uiPriority w:val="19"/>
    <w:qFormat/>
    <w:rsid w:val="00F561FB"/>
    <w:rPr>
      <w:rFonts w:asciiTheme="majorHAnsi" w:eastAsiaTheme="majorEastAsia" w:hAnsiTheme="majorHAnsi" w:cstheme="majorBidi"/>
      <w:i/>
      <w:iCs/>
      <w:color w:val="60B5CC" w:themeColor="accent2"/>
    </w:rPr>
  </w:style>
  <w:style w:type="character" w:styleId="af0">
    <w:name w:val="Intense Emphasis"/>
    <w:uiPriority w:val="21"/>
    <w:qFormat/>
    <w:rsid w:val="00F561F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60B5CC" w:themeColor="accent2"/>
      <w:shd w:val="clear" w:color="auto" w:fill="60B5CC" w:themeFill="accent2"/>
      <w:vertAlign w:val="baseline"/>
    </w:rPr>
  </w:style>
  <w:style w:type="character" w:styleId="af1">
    <w:name w:val="Subtle Reference"/>
    <w:uiPriority w:val="31"/>
    <w:qFormat/>
    <w:rsid w:val="00F561FB"/>
    <w:rPr>
      <w:i/>
      <w:iCs/>
      <w:smallCaps/>
      <w:color w:val="60B5CC" w:themeColor="accent2"/>
      <w:u w:color="60B5CC" w:themeColor="accent2"/>
    </w:rPr>
  </w:style>
  <w:style w:type="character" w:styleId="af2">
    <w:name w:val="Intense Reference"/>
    <w:uiPriority w:val="32"/>
    <w:qFormat/>
    <w:rsid w:val="00F561FB"/>
    <w:rPr>
      <w:b/>
      <w:bCs/>
      <w:i/>
      <w:iCs/>
      <w:smallCaps/>
      <w:color w:val="60B5CC" w:themeColor="accent2"/>
      <w:u w:color="60B5CC" w:themeColor="accent2"/>
    </w:rPr>
  </w:style>
  <w:style w:type="character" w:styleId="af3">
    <w:name w:val="Book Title"/>
    <w:uiPriority w:val="33"/>
    <w:qFormat/>
    <w:rsid w:val="00F561FB"/>
    <w:rPr>
      <w:rFonts w:asciiTheme="majorHAnsi" w:eastAsiaTheme="majorEastAsia" w:hAnsiTheme="majorHAnsi" w:cstheme="majorBidi"/>
      <w:b/>
      <w:bCs/>
      <w:i/>
      <w:iCs/>
      <w:smallCaps/>
      <w:color w:val="3691AA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F561FB"/>
    <w:pPr>
      <w:outlineLvl w:val="9"/>
    </w:pPr>
    <w:rPr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4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Модульная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Домашний</cp:lastModifiedBy>
  <cp:revision>3</cp:revision>
  <dcterms:created xsi:type="dcterms:W3CDTF">2022-09-29T04:42:00Z</dcterms:created>
  <dcterms:modified xsi:type="dcterms:W3CDTF">2022-11-11T16:39:00Z</dcterms:modified>
</cp:coreProperties>
</file>