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847C" w14:textId="7673289F" w:rsidR="00F10AE9" w:rsidRDefault="00E51DEE">
      <w:pPr>
        <w:pStyle w:val="Standard"/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Аннотация</w:t>
      </w:r>
      <w:r>
        <w:rPr>
          <w:rFonts w:ascii="Times New Roman" w:hAnsi="Times New Roman" w:cs="Times New Roman"/>
          <w:b/>
          <w:bCs/>
        </w:rPr>
        <w:t xml:space="preserve"> к рабочей программе учебного предмета «Физика» для</w:t>
      </w:r>
      <w:r>
        <w:rPr>
          <w:rFonts w:ascii="Times New Roman" w:hAnsi="Times New Roman" w:cs="Times New Roman"/>
          <w:b/>
          <w:bCs/>
        </w:rPr>
        <w:t xml:space="preserve"> 7-9 классов</w:t>
      </w:r>
    </w:p>
    <w:p w14:paraId="796D4775" w14:textId="77777777" w:rsidR="00F10AE9" w:rsidRDefault="00E51DEE">
      <w:pPr>
        <w:pStyle w:val="Standard"/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воспитания и Концепции преподавания учебного предмета «Физика».</w:t>
      </w:r>
    </w:p>
    <w:p w14:paraId="705B5F78" w14:textId="77777777" w:rsidR="00F10AE9" w:rsidRDefault="00E51DEE">
      <w:pPr>
        <w:pStyle w:val="Standard"/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Содержание программы по физике направлено на формирование естественно</w:t>
      </w:r>
      <w:r>
        <w:rPr>
          <w:rFonts w:ascii="Times New Roman" w:hAnsi="Times New Roman"/>
          <w:color w:val="000000"/>
          <w:sz w:val="28"/>
        </w:rPr>
        <w:softHyphen/>
        <w:t>научной грамотности обучающихся и организацию изучения физики на деятельностной основе.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</w:t>
      </w:r>
      <w:r>
        <w:rPr>
          <w:rFonts w:ascii="Times New Roman" w:hAnsi="Times New Roman"/>
          <w:color w:val="000000"/>
          <w:sz w:val="28"/>
        </w:rPr>
        <w:softHyphen/>
        <w:t>научных учебных предметов на уровне основного общего образования.</w:t>
      </w:r>
    </w:p>
    <w:p w14:paraId="7C6A7281" w14:textId="77777777" w:rsidR="00F10AE9" w:rsidRDefault="00E51DEE">
      <w:pPr>
        <w:pStyle w:val="Standard"/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Программа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</w:t>
      </w:r>
    </w:p>
    <w:p w14:paraId="1AB7BF11" w14:textId="77777777" w:rsidR="00F10AE9" w:rsidRDefault="00E51DEE">
      <w:pPr>
        <w:pStyle w:val="Standard"/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Программа по физике разработана с целью оказания методической помощи учителю в создании рабочей программы по учебному предмету.</w:t>
      </w:r>
    </w:p>
    <w:p w14:paraId="1629C0ED" w14:textId="77777777" w:rsidR="00F10AE9" w:rsidRDefault="00E51DEE">
      <w:pPr>
        <w:pStyle w:val="Standard"/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Физика является системообразующим для естественно</w:t>
      </w:r>
      <w:r>
        <w:rPr>
          <w:rFonts w:ascii="Times New Roman" w:hAnsi="Times New Roman"/>
          <w:color w:val="000000"/>
          <w:sz w:val="28"/>
        </w:rPr>
        <w:softHyphen/>
        <w:t>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географией, вносит вклад в естественно</w:t>
      </w:r>
      <w:r>
        <w:rPr>
          <w:rFonts w:ascii="Times New Roman" w:hAnsi="Times New Roman"/>
          <w:color w:val="000000"/>
          <w:sz w:val="28"/>
        </w:rPr>
        <w:softHyphen/>
        <w:t>научную картину мира, предоставляет наиболее ясные образцы применения научного метода познания, то есть способа получения достоверных знаний о мире.</w:t>
      </w:r>
    </w:p>
    <w:p w14:paraId="5ADAFE17" w14:textId="77777777" w:rsidR="00F10AE9" w:rsidRDefault="00E51DEE">
      <w:pPr>
        <w:pStyle w:val="Standard"/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Одна из главных задач физического образования в структуре общего образования состоит в формировании естественно</w:t>
      </w:r>
      <w:r>
        <w:rPr>
          <w:rFonts w:ascii="Times New Roman" w:hAnsi="Times New Roman"/>
          <w:color w:val="000000"/>
          <w:sz w:val="28"/>
        </w:rPr>
        <w:softHyphen/>
        <w:t>научной грамотности и интереса к науке у обучающихся.</w:t>
      </w:r>
    </w:p>
    <w:p w14:paraId="1E52A8D3" w14:textId="77777777" w:rsidR="00F10AE9" w:rsidRDefault="00E51DEE">
      <w:pPr>
        <w:pStyle w:val="Standard"/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Изучение физики на базовом уровне предполагает овладение следующими компетентностями, характеризующими естественно</w:t>
      </w:r>
      <w:r>
        <w:rPr>
          <w:rFonts w:ascii="Times New Roman" w:hAnsi="Times New Roman"/>
          <w:color w:val="000000"/>
          <w:sz w:val="28"/>
        </w:rPr>
        <w:softHyphen/>
        <w:t>научную грамотность:</w:t>
      </w:r>
    </w:p>
    <w:p w14:paraId="642372C7" w14:textId="77777777" w:rsidR="00F10AE9" w:rsidRDefault="00E51DEE">
      <w:pPr>
        <w:pStyle w:val="Standard"/>
        <w:numPr>
          <w:ilvl w:val="0"/>
          <w:numId w:val="4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14:paraId="3EF72B1D" w14:textId="77777777" w:rsidR="00F10AE9" w:rsidRDefault="00E51DEE">
      <w:pPr>
        <w:pStyle w:val="Standard"/>
        <w:numPr>
          <w:ilvl w:val="0"/>
          <w:numId w:val="1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оценивать и понимать особенности научного исследования;</w:t>
      </w:r>
    </w:p>
    <w:p w14:paraId="2B3DC3D0" w14:textId="77777777" w:rsidR="00F10AE9" w:rsidRDefault="00E51DEE">
      <w:pPr>
        <w:pStyle w:val="Standard"/>
        <w:numPr>
          <w:ilvl w:val="0"/>
          <w:numId w:val="1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интерпретировать данные и использовать научные доказательства для получения выводов.</w:t>
      </w:r>
    </w:p>
    <w:p w14:paraId="7B8DD8F4" w14:textId="77777777" w:rsidR="00F10AE9" w:rsidRDefault="00E51DEE">
      <w:pPr>
        <w:pStyle w:val="Standard"/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 (протокол от 3 декабря 2019 г. № ПК</w:t>
      </w:r>
      <w:r>
        <w:rPr>
          <w:rFonts w:ascii="Times New Roman" w:hAnsi="Times New Roman"/>
          <w:color w:val="000000"/>
          <w:sz w:val="28"/>
        </w:rPr>
        <w:softHyphen/>
        <w:t>4вн).</w:t>
      </w:r>
    </w:p>
    <w:p w14:paraId="0BC8F30B" w14:textId="77777777" w:rsidR="00F10AE9" w:rsidRDefault="00E51DEE">
      <w:pPr>
        <w:pStyle w:val="Standard"/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14:paraId="37209DC6" w14:textId="77777777" w:rsidR="00F10AE9" w:rsidRDefault="00E51DEE">
      <w:pPr>
        <w:pStyle w:val="Standard"/>
        <w:numPr>
          <w:ilvl w:val="0"/>
          <w:numId w:val="5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79519848" w14:textId="77777777" w:rsidR="00F10AE9" w:rsidRDefault="00E51DEE">
      <w:pPr>
        <w:pStyle w:val="Standard"/>
        <w:numPr>
          <w:ilvl w:val="0"/>
          <w:numId w:val="2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развитие </w:t>
      </w:r>
      <w:r>
        <w:rPr>
          <w:rFonts w:ascii="Times New Roman" w:hAnsi="Times New Roman"/>
          <w:color w:val="000000"/>
          <w:sz w:val="28"/>
        </w:rPr>
        <w:t>представлений о научном методе познания и формирование исследовательского отношения к окружающим явлениям;</w:t>
      </w:r>
    </w:p>
    <w:p w14:paraId="4A4BFCD0" w14:textId="77777777" w:rsidR="00F10AE9" w:rsidRDefault="00E51DEE">
      <w:pPr>
        <w:pStyle w:val="Standard"/>
        <w:numPr>
          <w:ilvl w:val="0"/>
          <w:numId w:val="2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602E9EBD" w14:textId="77777777" w:rsidR="00F10AE9" w:rsidRDefault="00E51DEE">
      <w:pPr>
        <w:pStyle w:val="Standard"/>
        <w:numPr>
          <w:ilvl w:val="0"/>
          <w:numId w:val="2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развития других естественных наук, техники и технологий;</w:t>
      </w:r>
    </w:p>
    <w:p w14:paraId="778C9711" w14:textId="77777777" w:rsidR="00F10AE9" w:rsidRDefault="00E51DEE">
      <w:pPr>
        <w:pStyle w:val="Standard"/>
        <w:numPr>
          <w:ilvl w:val="0"/>
          <w:numId w:val="2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</w:t>
      </w:r>
    </w:p>
    <w:p w14:paraId="678C6248" w14:textId="77777777" w:rsidR="00F10AE9" w:rsidRDefault="00E51DEE">
      <w:pPr>
        <w:pStyle w:val="Standard"/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Достижение этих целей программы по физике на уровне основного общего образования обеспечивается решением следующих </w:t>
      </w:r>
      <w:r>
        <w:rPr>
          <w:rFonts w:ascii="Times New Roman" w:hAnsi="Times New Roman"/>
          <w:b/>
          <w:color w:val="000000"/>
          <w:sz w:val="28"/>
        </w:rPr>
        <w:t>задач</w:t>
      </w:r>
      <w:r>
        <w:rPr>
          <w:rFonts w:ascii="Times New Roman" w:hAnsi="Times New Roman"/>
          <w:color w:val="000000"/>
          <w:sz w:val="28"/>
        </w:rPr>
        <w:t>:</w:t>
      </w:r>
    </w:p>
    <w:p w14:paraId="0FA34EC8" w14:textId="77777777" w:rsidR="00F10AE9" w:rsidRDefault="00E51DEE">
      <w:pPr>
        <w:pStyle w:val="Standard"/>
        <w:numPr>
          <w:ilvl w:val="0"/>
          <w:numId w:val="6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lastRenderedPageBreak/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14:paraId="07121458" w14:textId="77777777" w:rsidR="00F10AE9" w:rsidRDefault="00E51DEE">
      <w:pPr>
        <w:pStyle w:val="Standard"/>
        <w:numPr>
          <w:ilvl w:val="0"/>
          <w:numId w:val="3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приобретение умений описывать и объяснять физические явления с использованием полученных знаний;</w:t>
      </w:r>
    </w:p>
    <w:p w14:paraId="5BA32499" w14:textId="77777777" w:rsidR="00F10AE9" w:rsidRDefault="00E51DEE">
      <w:pPr>
        <w:pStyle w:val="Standard"/>
        <w:numPr>
          <w:ilvl w:val="0"/>
          <w:numId w:val="3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освоение методов решения простейших расчётных задач с использованием физических моделей, творческих и </w:t>
      </w:r>
      <w:proofErr w:type="spellStart"/>
      <w:r>
        <w:rPr>
          <w:rFonts w:ascii="Times New Roman" w:hAnsi="Times New Roman"/>
          <w:color w:val="000000"/>
          <w:sz w:val="28"/>
        </w:rPr>
        <w:t>практико</w:t>
      </w:r>
      <w:r>
        <w:rPr>
          <w:rFonts w:ascii="Times New Roman" w:hAnsi="Times New Roman"/>
          <w:color w:val="000000"/>
          <w:sz w:val="28"/>
        </w:rPr>
        <w:softHyphen/>
        <w:t>ориентированных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задач;</w:t>
      </w:r>
    </w:p>
    <w:p w14:paraId="1CBFD701" w14:textId="77777777" w:rsidR="00F10AE9" w:rsidRDefault="00E51DEE">
      <w:pPr>
        <w:pStyle w:val="Standard"/>
        <w:numPr>
          <w:ilvl w:val="0"/>
          <w:numId w:val="3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14:paraId="06A7F78A" w14:textId="77777777" w:rsidR="00F10AE9" w:rsidRDefault="00E51DEE">
      <w:pPr>
        <w:pStyle w:val="Standard"/>
        <w:numPr>
          <w:ilvl w:val="0"/>
          <w:numId w:val="3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14:paraId="74D0291E" w14:textId="77777777" w:rsidR="00F10AE9" w:rsidRDefault="00E51DEE">
      <w:pPr>
        <w:pStyle w:val="Standard"/>
        <w:numPr>
          <w:ilvl w:val="0"/>
          <w:numId w:val="3"/>
        </w:numPr>
        <w:spacing w:line="264" w:lineRule="exact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14:paraId="70C668BE" w14:textId="77777777" w:rsidR="00F10AE9" w:rsidRDefault="00E51DEE">
      <w:pPr>
        <w:pStyle w:val="Standard"/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>‌</w:t>
      </w:r>
      <w:bookmarkStart w:id="0" w:name="8ddfe65f-f659-49ad-9159-952bb7a2712d"/>
      <w:r>
        <w:rPr>
          <w:rFonts w:ascii="Times New Roman" w:hAnsi="Times New Roman"/>
          <w:color w:val="000000"/>
          <w:sz w:val="28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bookmarkEnd w:id="0"/>
      <w:r>
        <w:rPr>
          <w:sz w:val="28"/>
        </w:rPr>
        <w:br/>
      </w:r>
      <w:bookmarkStart w:id="1" w:name="8ddfe65f-f659-49ad-9159-952bb7a2712d1"/>
      <w:bookmarkEnd w:id="1"/>
      <w:r>
        <w:rPr>
          <w:rFonts w:ascii="Times New Roman" w:hAnsi="Times New Roman"/>
          <w:color w:val="000000"/>
          <w:sz w:val="28"/>
        </w:rPr>
        <w:t>‌‌‌</w:t>
      </w:r>
    </w:p>
    <w:p w14:paraId="06AD432D" w14:textId="77777777" w:rsidR="00F10AE9" w:rsidRDefault="00E51DEE">
      <w:pPr>
        <w:pStyle w:val="Standard"/>
        <w:spacing w:line="264" w:lineRule="exact"/>
        <w:ind w:firstLine="60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</w:t>
      </w:r>
      <w:r>
        <w:rPr>
          <w:rFonts w:ascii="Times New Roman" w:hAnsi="Times New Roman"/>
          <w:color w:val="000000"/>
          <w:sz w:val="28"/>
        </w:rPr>
        <w:t>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sectPr w:rsidR="00F10A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7282" w14:textId="77777777" w:rsidR="00E51DEE" w:rsidRDefault="00E51DEE">
      <w:pPr>
        <w:rPr>
          <w:rFonts w:hint="eastAsia"/>
        </w:rPr>
      </w:pPr>
      <w:r>
        <w:separator/>
      </w:r>
    </w:p>
  </w:endnote>
  <w:endnote w:type="continuationSeparator" w:id="0">
    <w:p w14:paraId="62400D85" w14:textId="77777777" w:rsidR="00E51DEE" w:rsidRDefault="00E51D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6DC74" w14:textId="77777777" w:rsidR="00E51DEE" w:rsidRDefault="00E51D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15960E6" w14:textId="77777777" w:rsidR="00E51DEE" w:rsidRDefault="00E51DE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71A3A"/>
    <w:multiLevelType w:val="multilevel"/>
    <w:tmpl w:val="AFE0BF02"/>
    <w:styleLink w:val="WWNum3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530682B"/>
    <w:multiLevelType w:val="multilevel"/>
    <w:tmpl w:val="23EA341C"/>
    <w:styleLink w:val="WWNum1"/>
    <w:lvl w:ilvl="0">
      <w:numFmt w:val="bullet"/>
      <w:lvlText w:val=""/>
      <w:lvlJc w:val="left"/>
      <w:pPr>
        <w:ind w:left="164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06C69FA"/>
    <w:multiLevelType w:val="multilevel"/>
    <w:tmpl w:val="DB74B0A6"/>
    <w:styleLink w:val="WWNum2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46875705">
    <w:abstractNumId w:val="1"/>
  </w:num>
  <w:num w:numId="2" w16cid:durableId="693771523">
    <w:abstractNumId w:val="2"/>
  </w:num>
  <w:num w:numId="3" w16cid:durableId="422848342">
    <w:abstractNumId w:val="0"/>
  </w:num>
  <w:num w:numId="4" w16cid:durableId="1235627657">
    <w:abstractNumId w:val="1"/>
    <w:lvlOverride w:ilvl="0"/>
  </w:num>
  <w:num w:numId="5" w16cid:durableId="1130633817">
    <w:abstractNumId w:val="2"/>
    <w:lvlOverride w:ilvl="0"/>
  </w:num>
  <w:num w:numId="6" w16cid:durableId="62879628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0AE9"/>
    <w:rsid w:val="00E51DEE"/>
    <w:rsid w:val="00F1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B6FC"/>
  <w15:docId w15:val="{A8DA8D1E-6044-4731-A0B6-A9940A8A3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Обычная таблица1"/>
    <w:rPr>
      <w:rFonts w:cs="Liberation Serif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Сергей Головкин</cp:lastModifiedBy>
  <cp:revision>2</cp:revision>
  <dcterms:created xsi:type="dcterms:W3CDTF">2023-10-28T10:43:00Z</dcterms:created>
  <dcterms:modified xsi:type="dcterms:W3CDTF">2023-10-28T10:43:00Z</dcterms:modified>
</cp:coreProperties>
</file>