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69" w:rsidRDefault="008E5107" w:rsidP="00B47D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 w:rsidR="003B5E69">
        <w:rPr>
          <w:rFonts w:ascii="Times New Roman" w:eastAsia="Times New Roman" w:hAnsi="Times New Roman" w:cs="Times New Roman"/>
          <w:sz w:val="27"/>
          <w:szCs w:val="27"/>
        </w:rPr>
        <w:t>Рабочая программа разновозрастной группы СП « Муважинсий детский сад» Муниципального казенного общеобразовательного учреждения  Муважинской средней общеобразовательной школы (далее- Муважинский детсад) разработана в соответствиис с Образовательной программой дошкольного образования и на основании нормативных документов: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DCD">
        <w:rPr>
          <w:rFonts w:ascii="Times New Roman" w:hAnsi="Times New Roman" w:cs="Times New Roman"/>
          <w:sz w:val="26"/>
          <w:szCs w:val="26"/>
        </w:rPr>
        <w:t>- Федерального государственного образовательного стандарта дошкольного образования, утвержденного приказом Министерства образования и науки Российской Федерации от 17 октября 2013 г. № 1155, с изменением, внесенным приказом Министерства просвещения Российской Федерации от 21 января 2019 г. № 31 (зарегистрирован Министерством юстиции Российской Федерации 13 февраля 2019 г., регистрационный № 53776);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DCD">
        <w:rPr>
          <w:rFonts w:ascii="Times New Roman" w:hAnsi="Times New Roman" w:cs="Times New Roman"/>
          <w:sz w:val="26"/>
          <w:szCs w:val="26"/>
        </w:rPr>
        <w:t>- Федеральной образовательной программы дошкольного образования (далее ФОП ДО) утвержденной приказом</w:t>
      </w:r>
      <w:bookmarkStart w:id="0" w:name="bssPhr3070"/>
      <w:bookmarkStart w:id="1" w:name="dfas9ooppk"/>
      <w:bookmarkEnd w:id="0"/>
      <w:bookmarkEnd w:id="1"/>
      <w:r w:rsidRPr="00B87DCD">
        <w:rPr>
          <w:rFonts w:ascii="Times New Roman" w:hAnsi="Times New Roman" w:cs="Times New Roman"/>
          <w:sz w:val="26"/>
          <w:szCs w:val="26"/>
        </w:rPr>
        <w:t xml:space="preserve"> министерства просвещения РФ</w:t>
      </w:r>
      <w:bookmarkStart w:id="2" w:name="bssPhr3071"/>
      <w:bookmarkStart w:id="3" w:name="dfas69fy5n"/>
      <w:bookmarkStart w:id="4" w:name="bssPhr3072"/>
      <w:bookmarkStart w:id="5" w:name="dfas6gu371"/>
      <w:bookmarkEnd w:id="2"/>
      <w:bookmarkEnd w:id="3"/>
      <w:bookmarkEnd w:id="4"/>
      <w:bookmarkEnd w:id="5"/>
      <w:r w:rsidRPr="00B87DCD">
        <w:rPr>
          <w:rFonts w:ascii="Times New Roman" w:hAnsi="Times New Roman" w:cs="Times New Roman"/>
          <w:bCs/>
          <w:sz w:val="26"/>
          <w:szCs w:val="26"/>
        </w:rPr>
        <w:t>от 25 ноября 2022 года № 1028</w:t>
      </w:r>
      <w:bookmarkStart w:id="6" w:name="bssPhr3073"/>
      <w:bookmarkStart w:id="7" w:name="dfas0h91an"/>
      <w:bookmarkEnd w:id="6"/>
      <w:bookmarkEnd w:id="7"/>
      <w:r w:rsidRPr="00B87DCD">
        <w:rPr>
          <w:rFonts w:ascii="Times New Roman" w:hAnsi="Times New Roman" w:cs="Times New Roman"/>
          <w:bCs/>
          <w:sz w:val="26"/>
          <w:szCs w:val="26"/>
        </w:rPr>
        <w:t>Об утверждении федеральной образовательной программы дошкольного образования;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87DCD">
        <w:rPr>
          <w:rFonts w:ascii="Times New Roman" w:eastAsia="Times New Roman" w:hAnsi="Times New Roman" w:cs="Times New Roman"/>
          <w:sz w:val="27"/>
          <w:szCs w:val="27"/>
        </w:rPr>
        <w:t xml:space="preserve">- Конвенции о правах ребенка. Принята резолюцией 44/25 Генеральной Ассамблеи от 20 ноября 1989 года.─ ООН 1990.- Федерального закона от 29 декабря 2012 г. № 273-ФЗ (ред. от 31.12.2014, с изм. от02.05.2015); 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sz w:val="26"/>
          <w:szCs w:val="26"/>
          <w:shd w:val="clear" w:color="auto" w:fill="FFFFFF"/>
        </w:rPr>
      </w:pPr>
      <w:r w:rsidRPr="00B87DCD">
        <w:rPr>
          <w:rFonts w:ascii="Times New Roman" w:eastAsia="Times New Roman" w:hAnsi="Times New Roman"/>
          <w:sz w:val="26"/>
          <w:szCs w:val="26"/>
          <w:shd w:val="clear" w:color="auto" w:fill="FFFFFF"/>
        </w:rPr>
        <w:t>- Приказом Министерства образования и науки Российской Федерации от 30.08.2013г.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6"/>
          <w:szCs w:val="26"/>
        </w:rPr>
      </w:pPr>
      <w:r w:rsidRPr="00B87DCD">
        <w:rPr>
          <w:rFonts w:ascii="Times New Roman" w:eastAsia="Times New Roman" w:hAnsi="Times New Roman"/>
          <w:sz w:val="26"/>
          <w:szCs w:val="26"/>
        </w:rPr>
        <w:t xml:space="preserve"> - </w:t>
      </w:r>
      <w:r w:rsidRPr="00B87DCD">
        <w:rPr>
          <w:rFonts w:ascii="Times New Roman" w:hAnsi="Times New Roman"/>
          <w:kern w:val="24"/>
          <w:sz w:val="26"/>
          <w:szCs w:val="26"/>
        </w:rPr>
        <w:t>Постановлением Главного государственного санитарного врача РФ Об утверждении санитарных правил СП 2.4.3648-20 «Санитарно-эпидемиологические требования к организации воспитания и обучения, отдыха и оздоровления детей и молодежи» от 28 сентября 2020 г.  № 28;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hAnsi="Times New Roman"/>
          <w:sz w:val="26"/>
          <w:szCs w:val="26"/>
        </w:rPr>
      </w:pPr>
      <w:r w:rsidRPr="00B87DCD">
        <w:rPr>
          <w:rFonts w:hAnsi="Times New Roman"/>
          <w:sz w:val="26"/>
          <w:szCs w:val="26"/>
        </w:rPr>
        <w:t xml:space="preserve">- </w:t>
      </w:r>
      <w:r w:rsidRPr="00B87DCD">
        <w:rPr>
          <w:rFonts w:hAnsi="Times New Roman"/>
          <w:sz w:val="26"/>
          <w:szCs w:val="26"/>
        </w:rPr>
        <w:t>«Гигиеническиминормативамиитребованиямикобеспечениюбезопасностии</w:t>
      </w:r>
      <w:r w:rsidRPr="00B87DCD">
        <w:rPr>
          <w:rFonts w:hAnsi="Times New Roman"/>
          <w:sz w:val="26"/>
          <w:szCs w:val="26"/>
        </w:rPr>
        <w:t xml:space="preserve"> (</w:t>
      </w:r>
      <w:r w:rsidRPr="00B87DCD">
        <w:rPr>
          <w:rFonts w:hAnsi="Times New Roman"/>
          <w:sz w:val="26"/>
          <w:szCs w:val="26"/>
        </w:rPr>
        <w:t>или</w:t>
      </w:r>
      <w:r w:rsidRPr="00B87DCD">
        <w:rPr>
          <w:rFonts w:hAnsi="Times New Roman"/>
          <w:sz w:val="26"/>
          <w:szCs w:val="26"/>
        </w:rPr>
        <w:t xml:space="preserve">) </w:t>
      </w:r>
      <w:r w:rsidRPr="00B87DCD">
        <w:rPr>
          <w:rFonts w:hAnsi="Times New Roman"/>
          <w:sz w:val="26"/>
          <w:szCs w:val="26"/>
        </w:rPr>
        <w:t>безвредностидлячеловекафакторовсредыобитания»</w:t>
      </w:r>
      <w:r w:rsidRPr="00B87DCD">
        <w:rPr>
          <w:rFonts w:hAnsi="Times New Roman"/>
          <w:sz w:val="26"/>
          <w:szCs w:val="26"/>
        </w:rPr>
        <w:t xml:space="preserve">, </w:t>
      </w:r>
      <w:r w:rsidRPr="00B87DCD">
        <w:rPr>
          <w:rFonts w:hAnsi="Times New Roman"/>
          <w:sz w:val="26"/>
          <w:szCs w:val="26"/>
        </w:rPr>
        <w:t>утвержденнымипостановлениемглавногосанитарноговрачаот</w:t>
      </w:r>
      <w:r w:rsidRPr="00B87DCD">
        <w:rPr>
          <w:rFonts w:hAnsi="Times New Roman"/>
          <w:sz w:val="26"/>
          <w:szCs w:val="26"/>
        </w:rPr>
        <w:t xml:space="preserve"> 28.01.2021 </w:t>
      </w:r>
      <w:r w:rsidRPr="00B87DCD">
        <w:rPr>
          <w:rFonts w:hAnsi="Times New Roman"/>
          <w:sz w:val="26"/>
          <w:szCs w:val="26"/>
        </w:rPr>
        <w:t>№</w:t>
      </w:r>
      <w:r w:rsidRPr="00B87DCD">
        <w:rPr>
          <w:rFonts w:hAnsi="Times New Roman"/>
          <w:sz w:val="26"/>
          <w:szCs w:val="26"/>
        </w:rPr>
        <w:t xml:space="preserve"> 2;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/>
          <w:kern w:val="24"/>
          <w:sz w:val="26"/>
          <w:szCs w:val="26"/>
        </w:rPr>
      </w:pPr>
      <w:r w:rsidRPr="00B87DCD">
        <w:rPr>
          <w:rFonts w:ascii="Times New Roman" w:hAnsi="Times New Roman" w:cs="Times New Roman"/>
          <w:bCs/>
          <w:sz w:val="26"/>
          <w:szCs w:val="26"/>
        </w:rPr>
        <w:t xml:space="preserve">- </w:t>
      </w:r>
      <w:r>
        <w:rPr>
          <w:rFonts w:ascii="Times New Roman" w:hAnsi="Times New Roman" w:cs="Times New Roman"/>
          <w:bCs/>
          <w:sz w:val="26"/>
          <w:szCs w:val="26"/>
        </w:rPr>
        <w:t>Устава СП «Муважинского детского сада»</w:t>
      </w:r>
      <w:r w:rsidRPr="00B87DCD">
        <w:rPr>
          <w:rFonts w:ascii="Times New Roman" w:hAnsi="Times New Roman" w:cs="Times New Roman"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Cs/>
          <w:sz w:val="26"/>
          <w:szCs w:val="26"/>
        </w:rPr>
        <w:t>МКОУ Муважинской СОШ, утвержденный в2016г.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87DCD">
        <w:rPr>
          <w:rFonts w:ascii="Times New Roman" w:hAnsi="Times New Roman" w:cs="Times New Roman"/>
          <w:sz w:val="26"/>
          <w:szCs w:val="26"/>
        </w:rPr>
        <w:t>ФОП ДО  реализует несколько основополагающих функций дошкольного уровня образования, которые в обяза</w:t>
      </w:r>
      <w:r>
        <w:rPr>
          <w:rFonts w:ascii="Times New Roman" w:hAnsi="Times New Roman" w:cs="Times New Roman"/>
          <w:sz w:val="26"/>
          <w:szCs w:val="26"/>
        </w:rPr>
        <w:t xml:space="preserve">тельном порядке применяются  в </w:t>
      </w:r>
      <w:r w:rsidRPr="00B87DCD">
        <w:rPr>
          <w:rFonts w:ascii="Times New Roman" w:hAnsi="Times New Roman" w:cs="Times New Roman"/>
          <w:sz w:val="26"/>
          <w:szCs w:val="26"/>
        </w:rPr>
        <w:t>ОП ДО: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8" w:name="bssPhr3085"/>
      <w:bookmarkStart w:id="9" w:name="dfasxgrl87"/>
      <w:bookmarkEnd w:id="8"/>
      <w:bookmarkEnd w:id="9"/>
      <w:r w:rsidRPr="00B87DCD">
        <w:rPr>
          <w:rFonts w:ascii="Times New Roman" w:hAnsi="Times New Roman" w:cs="Times New Roman"/>
          <w:sz w:val="26"/>
          <w:szCs w:val="26"/>
        </w:rPr>
        <w:t>1) 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0" w:name="bssPhr3086"/>
      <w:bookmarkStart w:id="11" w:name="dfastma4s4"/>
      <w:bookmarkEnd w:id="10"/>
      <w:bookmarkEnd w:id="11"/>
      <w:r w:rsidRPr="00B87DCD">
        <w:rPr>
          <w:rFonts w:ascii="Times New Roman" w:hAnsi="Times New Roman" w:cs="Times New Roman"/>
          <w:sz w:val="26"/>
          <w:szCs w:val="26"/>
        </w:rPr>
        <w:t>2) создание единого ядра содержания дошкольного образования (далее -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12" w:name="bssPhr3087"/>
      <w:bookmarkStart w:id="13" w:name="dfasrrmimg"/>
      <w:bookmarkEnd w:id="12"/>
      <w:bookmarkEnd w:id="13"/>
      <w:r w:rsidRPr="00B87DCD">
        <w:rPr>
          <w:rFonts w:ascii="Times New Roman" w:hAnsi="Times New Roman" w:cs="Times New Roman"/>
          <w:sz w:val="26"/>
          <w:szCs w:val="26"/>
        </w:rPr>
        <w:t>3)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b/>
        </w:rPr>
      </w:pPr>
      <w:bookmarkStart w:id="14" w:name="bssPhr3088"/>
      <w:bookmarkStart w:id="15" w:name="dfasvwhcti"/>
      <w:bookmarkStart w:id="16" w:name="bssPhr3095"/>
      <w:bookmarkStart w:id="17" w:name="dfas3ax7l0"/>
      <w:bookmarkStart w:id="18" w:name="bssPhr3097"/>
      <w:bookmarkStart w:id="19" w:name="dfas2uopea"/>
      <w:bookmarkEnd w:id="14"/>
      <w:bookmarkEnd w:id="15"/>
      <w:bookmarkEnd w:id="16"/>
      <w:bookmarkEnd w:id="17"/>
      <w:bookmarkEnd w:id="18"/>
      <w:bookmarkEnd w:id="19"/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b/>
        </w:rPr>
      </w:pPr>
    </w:p>
    <w:p w:rsidR="00B47D1F" w:rsidRPr="00B87DCD" w:rsidRDefault="00B47D1F" w:rsidP="00B47D1F">
      <w:pPr>
        <w:suppressAutoHyphens/>
        <w:spacing w:after="0" w:line="240" w:lineRule="auto"/>
        <w:contextualSpacing/>
        <w:jc w:val="both"/>
        <w:rPr>
          <w:b/>
        </w:rPr>
      </w:pP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Целью</w:t>
      </w:r>
      <w:r>
        <w:rPr>
          <w:rFonts w:ascii="Times New Roman" w:hAnsi="Times New Roman" w:cs="Times New Roman"/>
          <w:sz w:val="26"/>
          <w:szCs w:val="26"/>
        </w:rPr>
        <w:t xml:space="preserve"> целью рабочей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0" w:name="bssPhr3106"/>
      <w:bookmarkStart w:id="21" w:name="dfas23gxyz"/>
      <w:bookmarkEnd w:id="20"/>
      <w:bookmarkEnd w:id="21"/>
      <w:r>
        <w:rPr>
          <w:rFonts w:ascii="Times New Roman" w:hAnsi="Times New Roman" w:cs="Times New Roman"/>
          <w:sz w:val="26"/>
          <w:szCs w:val="26"/>
        </w:rPr>
        <w:t xml:space="preserve"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bookmarkStart w:id="22" w:name="bssPhr3107"/>
      <w:bookmarkStart w:id="23" w:name="dfasf31pd3"/>
      <w:bookmarkEnd w:id="22"/>
      <w:bookmarkEnd w:id="23"/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br/>
      </w:r>
      <w:r w:rsidRPr="009E3C4F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9E3C4F">
        <w:rPr>
          <w:rFonts w:ascii="Times New Roman" w:hAnsi="Times New Roman" w:cs="Times New Roman"/>
          <w:sz w:val="20"/>
          <w:szCs w:val="20"/>
        </w:rPr>
        <w:t>Пункт 5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от 9 ноября 2022 г. № 809 (Собрание законодательства Российской Федерации, 2022, № 46, ст. 7977).</w:t>
      </w:r>
    </w:p>
    <w:p w:rsidR="009E3C4F" w:rsidRP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Цель программы достигается через решение следующих </w:t>
      </w:r>
      <w:r>
        <w:rPr>
          <w:rFonts w:ascii="Times New Roman" w:hAnsi="Times New Roman" w:cs="Times New Roman"/>
          <w:b/>
          <w:sz w:val="26"/>
          <w:szCs w:val="26"/>
        </w:rPr>
        <w:t>задач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4" w:name="bssPhr3109"/>
      <w:bookmarkStart w:id="25" w:name="dfas6nipp5"/>
      <w:bookmarkEnd w:id="24"/>
      <w:bookmarkEnd w:id="25"/>
      <w:r>
        <w:rPr>
          <w:rFonts w:ascii="Times New Roman" w:hAnsi="Times New Roman" w:cs="Times New Roman"/>
          <w:sz w:val="26"/>
          <w:szCs w:val="26"/>
        </w:rPr>
        <w:t>-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6" w:name="bssPhr3110"/>
      <w:bookmarkStart w:id="27" w:name="dfas91hryq"/>
      <w:bookmarkEnd w:id="26"/>
      <w:bookmarkEnd w:id="27"/>
      <w:r>
        <w:rPr>
          <w:rFonts w:ascii="Times New Roman" w:hAnsi="Times New Roman" w:cs="Times New Roman"/>
          <w:sz w:val="26"/>
          <w:szCs w:val="26"/>
        </w:rPr>
        <w:t>- 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28" w:name="bssPhr3111"/>
      <w:bookmarkStart w:id="29" w:name="dfasg0o92p"/>
      <w:bookmarkEnd w:id="28"/>
      <w:bookmarkEnd w:id="29"/>
      <w:r>
        <w:rPr>
          <w:rFonts w:ascii="Times New Roman" w:hAnsi="Times New Roman" w:cs="Times New Roman"/>
          <w:sz w:val="26"/>
          <w:szCs w:val="26"/>
        </w:rPr>
        <w:t>- 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0" w:name="bssPhr3112"/>
      <w:bookmarkStart w:id="31" w:name="dfas4nvpxs"/>
      <w:bookmarkEnd w:id="30"/>
      <w:bookmarkEnd w:id="31"/>
      <w:r>
        <w:rPr>
          <w:rFonts w:ascii="Times New Roman" w:hAnsi="Times New Roman" w:cs="Times New Roman"/>
          <w:sz w:val="26"/>
          <w:szCs w:val="26"/>
        </w:rPr>
        <w:t>-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2" w:name="bssPhr3113"/>
      <w:bookmarkStart w:id="33" w:name="dfasqppscn"/>
      <w:bookmarkEnd w:id="32"/>
      <w:bookmarkEnd w:id="33"/>
      <w:r>
        <w:rPr>
          <w:rFonts w:ascii="Times New Roman" w:hAnsi="Times New Roman" w:cs="Times New Roman"/>
          <w:sz w:val="26"/>
          <w:szCs w:val="26"/>
        </w:rPr>
        <w:t>- охрана и укрепление физического и психического здоровья детей, в том числе их эмоционального благополучия;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4" w:name="bssPhr3114"/>
      <w:bookmarkStart w:id="35" w:name="dfas51mtgx"/>
      <w:bookmarkEnd w:id="34"/>
      <w:bookmarkEnd w:id="35"/>
      <w:r>
        <w:rPr>
          <w:rFonts w:ascii="Times New Roman" w:hAnsi="Times New Roman" w:cs="Times New Roman"/>
          <w:sz w:val="26"/>
          <w:szCs w:val="26"/>
        </w:rPr>
        <w:t>- 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6" w:name="bssPhr3115"/>
      <w:bookmarkStart w:id="37" w:name="dfas0z224v"/>
      <w:bookmarkEnd w:id="36"/>
      <w:bookmarkEnd w:id="37"/>
      <w:r>
        <w:rPr>
          <w:rFonts w:ascii="Times New Roman" w:hAnsi="Times New Roman" w:cs="Times New Roman"/>
          <w:sz w:val="26"/>
          <w:szCs w:val="26"/>
        </w:rPr>
        <w:t>- 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38" w:name="bssPhr3116"/>
      <w:bookmarkStart w:id="39" w:name="dfas2xu20g"/>
      <w:bookmarkEnd w:id="38"/>
      <w:bookmarkEnd w:id="39"/>
      <w:r>
        <w:rPr>
          <w:rFonts w:ascii="Times New Roman" w:hAnsi="Times New Roman" w:cs="Times New Roman"/>
          <w:sz w:val="26"/>
          <w:szCs w:val="26"/>
        </w:rPr>
        <w:t>-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0" w:name="bssPhr3117"/>
      <w:bookmarkStart w:id="41" w:name="dfasld2hhq"/>
      <w:bookmarkEnd w:id="40"/>
      <w:bookmarkEnd w:id="41"/>
      <w:r>
        <w:rPr>
          <w:rFonts w:ascii="Times New Roman" w:hAnsi="Times New Roman" w:cs="Times New Roman"/>
          <w:sz w:val="26"/>
          <w:szCs w:val="26"/>
        </w:rPr>
        <w:t xml:space="preserve">   Рабочая программа построена на следующих </w:t>
      </w:r>
      <w:r>
        <w:rPr>
          <w:rFonts w:ascii="Times New Roman" w:hAnsi="Times New Roman" w:cs="Times New Roman"/>
          <w:b/>
          <w:sz w:val="26"/>
          <w:szCs w:val="26"/>
        </w:rPr>
        <w:t>принципах ДО</w:t>
      </w:r>
      <w:r>
        <w:rPr>
          <w:rFonts w:ascii="Times New Roman" w:hAnsi="Times New Roman" w:cs="Times New Roman"/>
          <w:sz w:val="26"/>
          <w:szCs w:val="26"/>
        </w:rPr>
        <w:t>, установленных ФГОС ДО: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2" w:name="bssPhr3118"/>
      <w:bookmarkStart w:id="43" w:name="dfasd3kb06"/>
      <w:bookmarkEnd w:id="42"/>
      <w:bookmarkEnd w:id="43"/>
      <w:r>
        <w:rPr>
          <w:rFonts w:ascii="Times New Roman" w:hAnsi="Times New Roman" w:cs="Times New Roman"/>
          <w:sz w:val="26"/>
          <w:szCs w:val="26"/>
        </w:rPr>
        <w:t>1) полноценное проживание ребенком всех этапов детства (младенческого, раннего и дошкольного возрастов), обогащение (амплификация) детского развития;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4" w:name="bssPhr3119"/>
      <w:bookmarkStart w:id="45" w:name="dfasmcpvgc"/>
      <w:bookmarkEnd w:id="44"/>
      <w:bookmarkEnd w:id="45"/>
      <w:r>
        <w:rPr>
          <w:rFonts w:ascii="Times New Roman" w:hAnsi="Times New Roman" w:cs="Times New Roman"/>
          <w:sz w:val="26"/>
          <w:szCs w:val="26"/>
        </w:rPr>
        <w:lastRenderedPageBreak/>
        <w:t>2) 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46" w:name="bssPhr3120"/>
      <w:bookmarkStart w:id="47" w:name="dfasvsgfka"/>
      <w:bookmarkEnd w:id="46"/>
      <w:bookmarkEnd w:id="47"/>
      <w:r>
        <w:rPr>
          <w:rFonts w:ascii="Times New Roman" w:hAnsi="Times New Roman" w:cs="Times New Roman"/>
          <w:sz w:val="26"/>
          <w:szCs w:val="26"/>
        </w:rPr>
        <w:t xml:space="preserve">3) 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(далее вместе - взрослые);</w:t>
      </w:r>
      <w:bookmarkStart w:id="48" w:name="bssPhr3121"/>
      <w:bookmarkStart w:id="49" w:name="dfasq9cuct"/>
      <w:bookmarkEnd w:id="48"/>
      <w:bookmarkEnd w:id="49"/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br/>
      </w:r>
      <w:r w:rsidRPr="009E3C4F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9E3C4F">
        <w:rPr>
          <w:rFonts w:ascii="Times New Roman" w:hAnsi="Times New Roman" w:cs="Times New Roman"/>
          <w:sz w:val="20"/>
          <w:szCs w:val="20"/>
        </w:rPr>
        <w:t>Пункт 21 статьи 2 Федерального закона от 29 декабря 2012 г. № 273-ФЗ "Об образовании в Российской Федерации" (Собрание законодательства Российской Федерации, 2012, № 53, ст. 7598).</w:t>
      </w:r>
    </w:p>
    <w:p w:rsidR="009E3C4F" w:rsidRP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0" w:name="bssPhr3122"/>
      <w:bookmarkStart w:id="51" w:name="dfass07nse"/>
      <w:bookmarkEnd w:id="50"/>
      <w:bookmarkEnd w:id="51"/>
      <w:r>
        <w:rPr>
          <w:rFonts w:ascii="Times New Roman" w:hAnsi="Times New Roman" w:cs="Times New Roman"/>
          <w:sz w:val="26"/>
          <w:szCs w:val="26"/>
        </w:rPr>
        <w:t>4) признание ребенка полноценным участником (субъектом) образовательных отношений;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2" w:name="bssPhr3123"/>
      <w:bookmarkStart w:id="53" w:name="dfas45z9x6"/>
      <w:bookmarkEnd w:id="52"/>
      <w:bookmarkEnd w:id="53"/>
      <w:r>
        <w:rPr>
          <w:rFonts w:ascii="Times New Roman" w:hAnsi="Times New Roman" w:cs="Times New Roman"/>
          <w:sz w:val="26"/>
          <w:szCs w:val="26"/>
        </w:rPr>
        <w:t>5) поддержка инициативы детей в различных видах деятельности;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4" w:name="bssPhr3124"/>
      <w:bookmarkStart w:id="55" w:name="dfasvm4ts2"/>
      <w:bookmarkEnd w:id="54"/>
      <w:bookmarkEnd w:id="55"/>
      <w:r>
        <w:rPr>
          <w:rFonts w:ascii="Times New Roman" w:hAnsi="Times New Roman" w:cs="Times New Roman"/>
          <w:sz w:val="26"/>
          <w:szCs w:val="26"/>
        </w:rPr>
        <w:t>6) сотрудничество ДОО с семьей;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6" w:name="bssPhr3125"/>
      <w:bookmarkStart w:id="57" w:name="dfaskwkfzq"/>
      <w:bookmarkEnd w:id="56"/>
      <w:bookmarkEnd w:id="57"/>
      <w:r>
        <w:rPr>
          <w:rFonts w:ascii="Times New Roman" w:hAnsi="Times New Roman" w:cs="Times New Roman"/>
          <w:sz w:val="26"/>
          <w:szCs w:val="26"/>
        </w:rPr>
        <w:t>7) приобщение детей к социокультурным нормам, традициям семьи, общества и государства;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58" w:name="bssPhr3126"/>
      <w:bookmarkStart w:id="59" w:name="dfasoxc2nx"/>
      <w:bookmarkEnd w:id="58"/>
      <w:bookmarkEnd w:id="59"/>
      <w:r>
        <w:rPr>
          <w:rFonts w:ascii="Times New Roman" w:hAnsi="Times New Roman" w:cs="Times New Roman"/>
          <w:sz w:val="26"/>
          <w:szCs w:val="26"/>
        </w:rPr>
        <w:t>8) формирование познавательных интересов и познавательных действий ребенка в различных видах деятельности;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0" w:name="bssPhr3127"/>
      <w:bookmarkStart w:id="61" w:name="dfaskzwnx5"/>
      <w:bookmarkEnd w:id="60"/>
      <w:bookmarkEnd w:id="61"/>
      <w:r>
        <w:rPr>
          <w:rFonts w:ascii="Times New Roman" w:hAnsi="Times New Roman" w:cs="Times New Roman"/>
          <w:sz w:val="26"/>
          <w:szCs w:val="26"/>
        </w:rPr>
        <w:t>9) 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9E3C4F" w:rsidRDefault="009E3C4F" w:rsidP="009E3C4F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62" w:name="bssPhr3128"/>
      <w:bookmarkStart w:id="63" w:name="dfasr3gwi9"/>
      <w:bookmarkEnd w:id="62"/>
      <w:bookmarkEnd w:id="63"/>
      <w:r>
        <w:rPr>
          <w:rFonts w:ascii="Times New Roman" w:hAnsi="Times New Roman" w:cs="Times New Roman"/>
          <w:sz w:val="26"/>
          <w:szCs w:val="26"/>
        </w:rPr>
        <w:t>10) учет этнокультурной ситуации развития детей.</w:t>
      </w:r>
    </w:p>
    <w:p w:rsidR="00B47D1F" w:rsidRDefault="00B47D1F" w:rsidP="00B47D1F">
      <w:pPr>
        <w:shd w:val="clear" w:color="auto" w:fill="FFFFFF"/>
        <w:tabs>
          <w:tab w:val="left" w:pos="142"/>
          <w:tab w:val="left" w:pos="709"/>
          <w:tab w:val="left" w:pos="851"/>
        </w:tabs>
        <w:jc w:val="both"/>
        <w:rPr>
          <w:sz w:val="28"/>
          <w:szCs w:val="28"/>
        </w:rPr>
      </w:pPr>
    </w:p>
    <w:sectPr w:rsidR="00B47D1F" w:rsidSect="0026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singleLevel"/>
    <w:tmpl w:val="00000022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0000028"/>
    <w:multiLevelType w:val="singleLevel"/>
    <w:tmpl w:val="00000028"/>
    <w:lvl w:ilvl="0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8"/>
        <w:szCs w:val="28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642327"/>
    <w:rsid w:val="000874C8"/>
    <w:rsid w:val="00261FFD"/>
    <w:rsid w:val="003B5E69"/>
    <w:rsid w:val="00642327"/>
    <w:rsid w:val="00856EF7"/>
    <w:rsid w:val="008E5107"/>
    <w:rsid w:val="009B3F09"/>
    <w:rsid w:val="009E3C4F"/>
    <w:rsid w:val="009F5788"/>
    <w:rsid w:val="00A00F9D"/>
    <w:rsid w:val="00A61CB9"/>
    <w:rsid w:val="00B47D1F"/>
    <w:rsid w:val="00EB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F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42327"/>
    <w:pPr>
      <w:spacing w:after="160" w:line="254" w:lineRule="auto"/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2023-10-16T09:32:00Z</dcterms:created>
  <dcterms:modified xsi:type="dcterms:W3CDTF">2023-10-16T10:24:00Z</dcterms:modified>
</cp:coreProperties>
</file>